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4"/>
        <w:gridCol w:w="7088"/>
      </w:tblGrid>
      <w:tr w:rsidR="00AF59EE" w:rsidRPr="00496556" w14:paraId="7B78D310" w14:textId="77777777" w:rsidTr="009450E4">
        <w:trPr>
          <w:trHeight w:val="510"/>
        </w:trPr>
        <w:tc>
          <w:tcPr>
            <w:tcW w:w="2864" w:type="dxa"/>
            <w:tcBorders>
              <w:top w:val="single" w:sz="4" w:space="0" w:color="auto"/>
              <w:left w:val="single" w:sz="4" w:space="0" w:color="auto"/>
              <w:bottom w:val="single" w:sz="6" w:space="0" w:color="auto"/>
              <w:right w:val="single" w:sz="4" w:space="0" w:color="auto"/>
            </w:tcBorders>
            <w:shd w:val="clear" w:color="auto" w:fill="DBE5F1" w:themeFill="accent1" w:themeFillTint="33"/>
            <w:vAlign w:val="center"/>
          </w:tcPr>
          <w:p w14:paraId="007072BD" w14:textId="46B5ACD5" w:rsidR="00AF59EE" w:rsidRPr="00496556" w:rsidRDefault="00AF59EE" w:rsidP="001B7695">
            <w:pPr>
              <w:spacing w:after="0"/>
              <w:rPr>
                <w:rFonts w:ascii="Arial" w:hAnsi="Arial" w:cs="Arial"/>
                <w:bCs/>
              </w:rPr>
            </w:pPr>
            <w:r w:rsidRPr="00496556">
              <w:rPr>
                <w:rFonts w:ascii="Arial" w:hAnsi="Arial" w:cs="Arial"/>
                <w:bCs/>
              </w:rPr>
              <w:t>Role Title:</w:t>
            </w:r>
          </w:p>
        </w:tc>
        <w:tc>
          <w:tcPr>
            <w:tcW w:w="7088" w:type="dxa"/>
            <w:tcBorders>
              <w:left w:val="single" w:sz="4" w:space="0" w:color="auto"/>
            </w:tcBorders>
            <w:vAlign w:val="center"/>
          </w:tcPr>
          <w:p w14:paraId="74EE77DA" w14:textId="39617EC9" w:rsidR="00AF59EE" w:rsidRPr="001B7695" w:rsidRDefault="00BC3AAD" w:rsidP="001B7695">
            <w:pPr>
              <w:spacing w:after="0" w:line="252" w:lineRule="auto"/>
              <w:rPr>
                <w:rFonts w:cstheme="minorHAnsi"/>
                <w:b/>
                <w:bCs/>
                <w:sz w:val="28"/>
                <w:szCs w:val="28"/>
              </w:rPr>
            </w:pPr>
            <w:r>
              <w:rPr>
                <w:rFonts w:cstheme="minorHAnsi"/>
                <w:b/>
                <w:bCs/>
                <w:sz w:val="28"/>
                <w:szCs w:val="28"/>
              </w:rPr>
              <w:t>Peer Support Volunteer</w:t>
            </w:r>
          </w:p>
        </w:tc>
      </w:tr>
      <w:tr w:rsidR="00F53085" w:rsidRPr="00496556" w14:paraId="37B6C7CC" w14:textId="77777777" w:rsidTr="009450E4">
        <w:trPr>
          <w:trHeight w:val="510"/>
        </w:trPr>
        <w:tc>
          <w:tcPr>
            <w:tcW w:w="2864" w:type="dxa"/>
            <w:tcBorders>
              <w:top w:val="single" w:sz="4" w:space="0" w:color="auto"/>
              <w:left w:val="single" w:sz="4" w:space="0" w:color="auto"/>
              <w:bottom w:val="single" w:sz="6" w:space="0" w:color="auto"/>
              <w:right w:val="single" w:sz="4" w:space="0" w:color="auto"/>
            </w:tcBorders>
            <w:shd w:val="clear" w:color="auto" w:fill="DBE5F1" w:themeFill="accent1" w:themeFillTint="33"/>
            <w:vAlign w:val="center"/>
          </w:tcPr>
          <w:p w14:paraId="0CE1823A" w14:textId="6A046655" w:rsidR="00F53085" w:rsidRPr="00496556" w:rsidRDefault="00AF59EE" w:rsidP="001B7695">
            <w:pPr>
              <w:spacing w:after="0"/>
              <w:rPr>
                <w:rFonts w:ascii="Arial" w:hAnsi="Arial" w:cs="Arial"/>
                <w:bCs/>
              </w:rPr>
            </w:pPr>
            <w:r>
              <w:rPr>
                <w:rFonts w:ascii="Arial" w:hAnsi="Arial" w:cs="Arial"/>
                <w:bCs/>
              </w:rPr>
              <w:t>Team / Service:</w:t>
            </w:r>
          </w:p>
        </w:tc>
        <w:tc>
          <w:tcPr>
            <w:tcW w:w="7088" w:type="dxa"/>
            <w:tcBorders>
              <w:left w:val="single" w:sz="4" w:space="0" w:color="auto"/>
            </w:tcBorders>
            <w:vAlign w:val="center"/>
          </w:tcPr>
          <w:p w14:paraId="424DA4C4" w14:textId="1D87305D" w:rsidR="00F53085" w:rsidRPr="001B7695" w:rsidRDefault="00BC3AAD" w:rsidP="001B7695">
            <w:pPr>
              <w:spacing w:after="0" w:line="252" w:lineRule="auto"/>
              <w:rPr>
                <w:rFonts w:cstheme="minorHAnsi"/>
              </w:rPr>
            </w:pPr>
            <w:r>
              <w:rPr>
                <w:rFonts w:cstheme="minorHAnsi"/>
              </w:rPr>
              <w:t>#Well – Café &amp; Get Togethers</w:t>
            </w:r>
          </w:p>
        </w:tc>
      </w:tr>
      <w:tr w:rsidR="00BC3AAD" w:rsidRPr="00496556" w14:paraId="3A4BCF2D" w14:textId="77777777" w:rsidTr="009450E4">
        <w:trPr>
          <w:trHeight w:val="510"/>
        </w:trPr>
        <w:tc>
          <w:tcPr>
            <w:tcW w:w="2864"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35963D6A" w14:textId="77777777" w:rsidR="00BC3AAD" w:rsidRPr="00496556" w:rsidRDefault="00BC3AAD" w:rsidP="00BC3AAD">
            <w:pPr>
              <w:spacing w:after="0"/>
              <w:rPr>
                <w:rFonts w:ascii="Arial" w:hAnsi="Arial" w:cs="Arial"/>
                <w:bCs/>
              </w:rPr>
            </w:pPr>
            <w:r w:rsidRPr="00496556">
              <w:rPr>
                <w:rFonts w:ascii="Arial" w:hAnsi="Arial" w:cs="Arial"/>
                <w:bCs/>
              </w:rPr>
              <w:t>Where (Location):</w:t>
            </w:r>
          </w:p>
        </w:tc>
        <w:tc>
          <w:tcPr>
            <w:tcW w:w="7088" w:type="dxa"/>
            <w:tcBorders>
              <w:left w:val="single" w:sz="4" w:space="0" w:color="auto"/>
            </w:tcBorders>
            <w:vAlign w:val="center"/>
          </w:tcPr>
          <w:p w14:paraId="5FBEEB0A" w14:textId="2603FBC8" w:rsidR="00A95C6D" w:rsidRPr="00A95C6D" w:rsidRDefault="00BC3AAD" w:rsidP="00BC3AAD">
            <w:pPr>
              <w:spacing w:after="0" w:line="252" w:lineRule="auto"/>
              <w:rPr>
                <w:rFonts w:cstheme="minorHAnsi"/>
                <w:bCs/>
              </w:rPr>
            </w:pPr>
            <w:r>
              <w:rPr>
                <w:rFonts w:cstheme="minorHAnsi"/>
                <w:bCs/>
              </w:rPr>
              <w:t xml:space="preserve">Various locations </w:t>
            </w:r>
            <w:r w:rsidR="00A95C6D">
              <w:rPr>
                <w:rFonts w:cstheme="minorHAnsi"/>
                <w:bCs/>
              </w:rPr>
              <w:t xml:space="preserve">across Nottinghamshire – mainly in </w:t>
            </w:r>
            <w:r>
              <w:rPr>
                <w:rFonts w:cstheme="minorHAnsi"/>
                <w:bCs/>
              </w:rPr>
              <w:t>Ashfield, Mansfield, Bassetlaw and Newark &amp; Sherwood districts</w:t>
            </w:r>
          </w:p>
        </w:tc>
      </w:tr>
      <w:tr w:rsidR="00BC3AAD" w:rsidRPr="00496556" w14:paraId="23D2D1ED" w14:textId="77777777" w:rsidTr="009450E4">
        <w:trPr>
          <w:trHeight w:val="510"/>
        </w:trPr>
        <w:tc>
          <w:tcPr>
            <w:tcW w:w="2864"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1E0CF310" w14:textId="77777777" w:rsidR="00BC3AAD" w:rsidRPr="00496556" w:rsidRDefault="00BC3AAD" w:rsidP="00BC3AAD">
            <w:pPr>
              <w:spacing w:after="0"/>
              <w:rPr>
                <w:rFonts w:ascii="Arial" w:hAnsi="Arial" w:cs="Arial"/>
                <w:bCs/>
              </w:rPr>
            </w:pPr>
            <w:r w:rsidRPr="00496556">
              <w:rPr>
                <w:rFonts w:ascii="Arial" w:hAnsi="Arial" w:cs="Arial"/>
                <w:bCs/>
              </w:rPr>
              <w:t>Time commitment:</w:t>
            </w:r>
          </w:p>
        </w:tc>
        <w:tc>
          <w:tcPr>
            <w:tcW w:w="7088" w:type="dxa"/>
            <w:tcBorders>
              <w:left w:val="single" w:sz="4" w:space="0" w:color="auto"/>
            </w:tcBorders>
            <w:vAlign w:val="center"/>
          </w:tcPr>
          <w:p w14:paraId="71D56D66" w14:textId="543AAD29" w:rsidR="00BC3AAD" w:rsidRPr="00B3653C" w:rsidRDefault="00BC3AAD" w:rsidP="00BC3AAD">
            <w:pPr>
              <w:spacing w:after="0" w:line="252" w:lineRule="auto"/>
              <w:rPr>
                <w:rFonts w:cstheme="minorHAnsi"/>
                <w:bCs/>
                <w:i/>
                <w:iCs/>
              </w:rPr>
            </w:pPr>
            <w:r w:rsidRPr="00507438">
              <w:rPr>
                <w:rFonts w:cstheme="minorHAnsi"/>
                <w:bCs/>
              </w:rPr>
              <w:t>2-3 hours per week</w:t>
            </w:r>
          </w:p>
        </w:tc>
      </w:tr>
      <w:tr w:rsidR="00BC3AAD" w:rsidRPr="00496556" w14:paraId="4C40A76B" w14:textId="77777777" w:rsidTr="009450E4">
        <w:trPr>
          <w:trHeight w:val="510"/>
        </w:trPr>
        <w:tc>
          <w:tcPr>
            <w:tcW w:w="2864" w:type="dxa"/>
            <w:tcBorders>
              <w:top w:val="single" w:sz="4" w:space="0" w:color="auto"/>
              <w:left w:val="single" w:sz="4" w:space="0" w:color="auto"/>
              <w:bottom w:val="single" w:sz="6" w:space="0" w:color="auto"/>
              <w:right w:val="single" w:sz="4" w:space="0" w:color="auto"/>
            </w:tcBorders>
            <w:shd w:val="clear" w:color="auto" w:fill="DBE5F1" w:themeFill="accent1" w:themeFillTint="33"/>
            <w:vAlign w:val="center"/>
          </w:tcPr>
          <w:p w14:paraId="14C9E09B" w14:textId="37840153" w:rsidR="00BC3AAD" w:rsidRPr="00496556" w:rsidRDefault="00BC3AAD" w:rsidP="00BC3AAD">
            <w:pPr>
              <w:spacing w:after="0"/>
              <w:rPr>
                <w:rFonts w:ascii="Arial" w:hAnsi="Arial" w:cs="Arial"/>
                <w:bCs/>
              </w:rPr>
            </w:pPr>
            <w:r>
              <w:rPr>
                <w:rFonts w:ascii="Arial" w:hAnsi="Arial" w:cs="Arial"/>
                <w:bCs/>
              </w:rPr>
              <w:t>Reports</w:t>
            </w:r>
            <w:r w:rsidRPr="00496556">
              <w:rPr>
                <w:rFonts w:ascii="Arial" w:hAnsi="Arial" w:cs="Arial"/>
                <w:bCs/>
              </w:rPr>
              <w:t xml:space="preserve"> to:</w:t>
            </w:r>
          </w:p>
        </w:tc>
        <w:tc>
          <w:tcPr>
            <w:tcW w:w="7088" w:type="dxa"/>
            <w:tcBorders>
              <w:left w:val="single" w:sz="4" w:space="0" w:color="auto"/>
            </w:tcBorders>
            <w:vAlign w:val="center"/>
          </w:tcPr>
          <w:p w14:paraId="1FBA61A5" w14:textId="6A11D183" w:rsidR="00BC3AAD" w:rsidRPr="001B7695" w:rsidRDefault="00BC3AAD" w:rsidP="00BC3AAD">
            <w:pPr>
              <w:spacing w:after="0" w:line="252" w:lineRule="auto"/>
              <w:rPr>
                <w:rFonts w:cstheme="minorHAnsi"/>
              </w:rPr>
            </w:pPr>
            <w:r>
              <w:rPr>
                <w:rFonts w:cstheme="minorHAnsi"/>
              </w:rPr>
              <w:t>Recovery Coach responsible for the group/activity</w:t>
            </w:r>
          </w:p>
        </w:tc>
      </w:tr>
      <w:tr w:rsidR="00AF59EE" w:rsidRPr="00496556" w14:paraId="221FD9CF" w14:textId="77777777" w:rsidTr="009450E4">
        <w:trPr>
          <w:trHeight w:val="695"/>
        </w:trPr>
        <w:tc>
          <w:tcPr>
            <w:tcW w:w="2864" w:type="dxa"/>
            <w:tcBorders>
              <w:top w:val="single" w:sz="6" w:space="0" w:color="auto"/>
              <w:left w:val="single" w:sz="4" w:space="0" w:color="auto"/>
              <w:bottom w:val="single" w:sz="6" w:space="0" w:color="auto"/>
              <w:right w:val="single" w:sz="4" w:space="0" w:color="auto"/>
            </w:tcBorders>
            <w:shd w:val="clear" w:color="auto" w:fill="DBE5F1" w:themeFill="accent1" w:themeFillTint="33"/>
          </w:tcPr>
          <w:p w14:paraId="4ED89F94" w14:textId="118EB59C" w:rsidR="00AF59EE" w:rsidRPr="00496556" w:rsidRDefault="00AF59EE" w:rsidP="001B7695">
            <w:pPr>
              <w:spacing w:after="0"/>
              <w:rPr>
                <w:rFonts w:ascii="Arial" w:hAnsi="Arial" w:cs="Arial"/>
                <w:bCs/>
              </w:rPr>
            </w:pPr>
            <w:r>
              <w:rPr>
                <w:rFonts w:ascii="Arial" w:hAnsi="Arial" w:cs="Arial"/>
                <w:bCs/>
              </w:rPr>
              <w:t>Service Summary:</w:t>
            </w:r>
          </w:p>
        </w:tc>
        <w:tc>
          <w:tcPr>
            <w:tcW w:w="7088" w:type="dxa"/>
            <w:tcBorders>
              <w:left w:val="single" w:sz="4" w:space="0" w:color="auto"/>
            </w:tcBorders>
            <w:vAlign w:val="center"/>
          </w:tcPr>
          <w:p w14:paraId="61E1E6F9" w14:textId="77777777" w:rsidR="00BC3AAD" w:rsidRDefault="00BC3AAD" w:rsidP="00BC3AAD">
            <w:pPr>
              <w:spacing w:before="100" w:beforeAutospacing="1" w:line="252" w:lineRule="auto"/>
              <w:rPr>
                <w:rFonts w:cstheme="minorHAnsi"/>
              </w:rPr>
            </w:pPr>
            <w:r>
              <w:rPr>
                <w:rFonts w:cstheme="minorHAnsi"/>
              </w:rPr>
              <w:t xml:space="preserve">Forming part of our #Well programme of community services, our range of Cafés and </w:t>
            </w:r>
            <w:r w:rsidRPr="00BC3AAD">
              <w:rPr>
                <w:rFonts w:cstheme="minorHAnsi"/>
              </w:rPr>
              <w:t>Get Togethers</w:t>
            </w:r>
            <w:r>
              <w:rPr>
                <w:rFonts w:cstheme="minorHAnsi"/>
              </w:rPr>
              <w:t xml:space="preserve"> are</w:t>
            </w:r>
            <w:r w:rsidRPr="00BC3AAD">
              <w:rPr>
                <w:rFonts w:cstheme="minorHAnsi"/>
              </w:rPr>
              <w:t xml:space="preserve"> designed to connect individuals to like-minded people in the community; sharing well-being tips, interests and skills.</w:t>
            </w:r>
            <w:r>
              <w:rPr>
                <w:rFonts w:cstheme="minorHAnsi"/>
              </w:rPr>
              <w:t xml:space="preserve"> </w:t>
            </w:r>
            <w:r w:rsidR="00A95C6D">
              <w:rPr>
                <w:rFonts w:cstheme="minorHAnsi"/>
              </w:rPr>
              <w:t xml:space="preserve"> Some Cafes &amp; groups are organised by Nottinghamshire Mind, others are organised by Community groups that we have partnered with to provide mental health support to those that attend.</w:t>
            </w:r>
          </w:p>
          <w:p w14:paraId="676ED64B" w14:textId="62F8A1C5" w:rsidR="00A95C6D" w:rsidRPr="007012B0" w:rsidRDefault="00A95C6D" w:rsidP="00BC3AAD">
            <w:pPr>
              <w:spacing w:before="100" w:beforeAutospacing="1" w:line="252" w:lineRule="auto"/>
              <w:rPr>
                <w:rFonts w:cstheme="minorHAnsi"/>
              </w:rPr>
            </w:pPr>
            <w:r w:rsidRPr="007012B0">
              <w:rPr>
                <w:rFonts w:cstheme="minorHAnsi"/>
                <w:bCs/>
              </w:rPr>
              <w:t xml:space="preserve">Where possible volunteers will live within the same </w:t>
            </w:r>
            <w:r w:rsidR="007012B0" w:rsidRPr="007012B0">
              <w:rPr>
                <w:rFonts w:cstheme="minorHAnsi"/>
                <w:bCs/>
              </w:rPr>
              <w:t xml:space="preserve">town or </w:t>
            </w:r>
            <w:r w:rsidRPr="007012B0">
              <w:rPr>
                <w:rFonts w:cstheme="minorHAnsi"/>
                <w:bCs/>
              </w:rPr>
              <w:t xml:space="preserve">district as the group they support. </w:t>
            </w:r>
            <w:r w:rsidR="007012B0" w:rsidRPr="007012B0">
              <w:rPr>
                <w:rFonts w:cstheme="minorHAnsi"/>
                <w:bCs/>
              </w:rPr>
              <w:t>This is because we believe that local volunteers will have</w:t>
            </w:r>
            <w:r w:rsidR="007012B0">
              <w:rPr>
                <w:rFonts w:cstheme="minorHAnsi"/>
                <w:bCs/>
              </w:rPr>
              <w:t xml:space="preserve"> a better knowledge of other local groups and activities to signpost people to. It also helps us to better manage our resources and to lower our carbon impact through reducing reliance on travel.</w:t>
            </w:r>
          </w:p>
        </w:tc>
      </w:tr>
      <w:tr w:rsidR="00F53085" w:rsidRPr="00496556" w14:paraId="7DBF5493" w14:textId="77777777" w:rsidTr="009450E4">
        <w:tc>
          <w:tcPr>
            <w:tcW w:w="2864" w:type="dxa"/>
            <w:tcBorders>
              <w:top w:val="single" w:sz="6" w:space="0" w:color="auto"/>
              <w:left w:val="single" w:sz="4" w:space="0" w:color="auto"/>
              <w:bottom w:val="single" w:sz="6" w:space="0" w:color="auto"/>
              <w:right w:val="single" w:sz="4" w:space="0" w:color="auto"/>
            </w:tcBorders>
            <w:shd w:val="clear" w:color="auto" w:fill="DBE5F1" w:themeFill="accent1" w:themeFillTint="33"/>
          </w:tcPr>
          <w:p w14:paraId="69CC2BEA" w14:textId="53FA3E60" w:rsidR="00F53085" w:rsidRPr="00496556" w:rsidRDefault="00816743" w:rsidP="001B7695">
            <w:pPr>
              <w:spacing w:after="0"/>
              <w:rPr>
                <w:rFonts w:ascii="Arial" w:hAnsi="Arial" w:cs="Arial"/>
                <w:bCs/>
              </w:rPr>
            </w:pPr>
            <w:r>
              <w:rPr>
                <w:rFonts w:ascii="Arial" w:hAnsi="Arial" w:cs="Arial"/>
                <w:bCs/>
              </w:rPr>
              <w:t>Purpose of the Role</w:t>
            </w:r>
            <w:r w:rsidR="00F53085" w:rsidRPr="00496556">
              <w:rPr>
                <w:rFonts w:ascii="Arial" w:hAnsi="Arial" w:cs="Arial"/>
                <w:bCs/>
              </w:rPr>
              <w:t>:</w:t>
            </w:r>
          </w:p>
        </w:tc>
        <w:tc>
          <w:tcPr>
            <w:tcW w:w="7088" w:type="dxa"/>
            <w:tcBorders>
              <w:left w:val="single" w:sz="4" w:space="0" w:color="auto"/>
            </w:tcBorders>
            <w:vAlign w:val="center"/>
          </w:tcPr>
          <w:p w14:paraId="3A12E1BB" w14:textId="364406B3" w:rsidR="0071026D" w:rsidRPr="0071026D" w:rsidRDefault="0071026D" w:rsidP="0071026D">
            <w:pPr>
              <w:spacing w:before="100" w:beforeAutospacing="1" w:after="0" w:line="252" w:lineRule="auto"/>
              <w:rPr>
                <w:rFonts w:cstheme="minorHAnsi"/>
              </w:rPr>
            </w:pPr>
            <w:r>
              <w:rPr>
                <w:rFonts w:cstheme="minorHAnsi"/>
              </w:rPr>
              <w:t>Peer Support</w:t>
            </w:r>
            <w:r w:rsidRPr="0071026D">
              <w:rPr>
                <w:rFonts w:cstheme="minorHAnsi"/>
              </w:rPr>
              <w:t xml:space="preserve"> Volunteers </w:t>
            </w:r>
            <w:r>
              <w:rPr>
                <w:rFonts w:cstheme="minorHAnsi"/>
              </w:rPr>
              <w:t xml:space="preserve">in our Cafés and Get Togethers </w:t>
            </w:r>
            <w:r w:rsidRPr="0071026D">
              <w:rPr>
                <w:rFonts w:cstheme="minorHAnsi"/>
              </w:rPr>
              <w:t>will help to create a supportive community environment in which people can hold general every day conversations, providing and encouraging positive communication between people</w:t>
            </w:r>
            <w:r w:rsidR="00E70D36">
              <w:rPr>
                <w:rFonts w:cstheme="minorHAnsi"/>
              </w:rPr>
              <w:t>, and helping people to create stronger connections.</w:t>
            </w:r>
          </w:p>
          <w:p w14:paraId="58BDA066" w14:textId="016A8360" w:rsidR="00F53085" w:rsidRPr="0071026D" w:rsidRDefault="0071026D" w:rsidP="0071026D">
            <w:pPr>
              <w:spacing w:before="100" w:beforeAutospacing="1" w:line="252" w:lineRule="auto"/>
              <w:rPr>
                <w:rFonts w:cstheme="minorHAnsi"/>
              </w:rPr>
            </w:pPr>
            <w:r w:rsidRPr="0071026D">
              <w:rPr>
                <w:rFonts w:cstheme="minorHAnsi"/>
              </w:rPr>
              <w:t>Volunteers are encouraged to signpost people to appropriate services should they require individual personal support.</w:t>
            </w:r>
          </w:p>
        </w:tc>
      </w:tr>
      <w:tr w:rsidR="00F53085" w:rsidRPr="00496556" w14:paraId="204B21AB" w14:textId="77777777" w:rsidTr="0071026D">
        <w:trPr>
          <w:trHeight w:val="1578"/>
        </w:trPr>
        <w:tc>
          <w:tcPr>
            <w:tcW w:w="2864" w:type="dxa"/>
            <w:tcBorders>
              <w:top w:val="single" w:sz="6" w:space="0" w:color="auto"/>
              <w:left w:val="single" w:sz="4" w:space="0" w:color="auto"/>
              <w:bottom w:val="single" w:sz="6" w:space="0" w:color="auto"/>
              <w:right w:val="single" w:sz="4" w:space="0" w:color="auto"/>
            </w:tcBorders>
            <w:shd w:val="clear" w:color="auto" w:fill="DBE5F1" w:themeFill="accent1" w:themeFillTint="33"/>
          </w:tcPr>
          <w:p w14:paraId="301C7E58" w14:textId="7A87F81F" w:rsidR="00F53085" w:rsidRPr="00496556" w:rsidRDefault="00486C32" w:rsidP="001B7695">
            <w:pPr>
              <w:spacing w:after="0"/>
              <w:rPr>
                <w:rFonts w:ascii="Arial" w:hAnsi="Arial" w:cs="Arial"/>
                <w:bCs/>
              </w:rPr>
            </w:pPr>
            <w:r>
              <w:rPr>
                <w:rFonts w:ascii="Arial" w:hAnsi="Arial" w:cs="Arial"/>
                <w:bCs/>
              </w:rPr>
              <w:t>Duties Include:</w:t>
            </w:r>
          </w:p>
        </w:tc>
        <w:tc>
          <w:tcPr>
            <w:tcW w:w="7088" w:type="dxa"/>
            <w:tcBorders>
              <w:left w:val="single" w:sz="4" w:space="0" w:color="auto"/>
            </w:tcBorders>
            <w:vAlign w:val="center"/>
          </w:tcPr>
          <w:p w14:paraId="1B75CEA8" w14:textId="668D4D22" w:rsidR="0071026D" w:rsidRDefault="0071026D" w:rsidP="0071026D">
            <w:pPr>
              <w:pStyle w:val="ListParagraph"/>
              <w:numPr>
                <w:ilvl w:val="0"/>
                <w:numId w:val="30"/>
              </w:numPr>
              <w:tabs>
                <w:tab w:val="left" w:pos="391"/>
              </w:tabs>
              <w:spacing w:after="0" w:line="252" w:lineRule="auto"/>
              <w:ind w:left="463" w:hanging="463"/>
              <w:rPr>
                <w:rFonts w:cstheme="minorHAnsi"/>
              </w:rPr>
            </w:pPr>
            <w:r>
              <w:rPr>
                <w:rFonts w:cstheme="minorHAnsi"/>
              </w:rPr>
              <w:t>A</w:t>
            </w:r>
            <w:r w:rsidRPr="0071026D">
              <w:rPr>
                <w:rFonts w:cstheme="minorHAnsi"/>
              </w:rPr>
              <w:t>ttending a community venue to welcome people who attend</w:t>
            </w:r>
          </w:p>
          <w:p w14:paraId="1A33CEB8" w14:textId="68F17ADA" w:rsidR="0071026D" w:rsidRPr="0071026D" w:rsidRDefault="0071026D" w:rsidP="0071026D">
            <w:pPr>
              <w:pStyle w:val="ListParagraph"/>
              <w:numPr>
                <w:ilvl w:val="0"/>
                <w:numId w:val="30"/>
              </w:numPr>
              <w:tabs>
                <w:tab w:val="left" w:pos="391"/>
              </w:tabs>
              <w:spacing w:after="0" w:line="252" w:lineRule="auto"/>
              <w:ind w:left="463" w:hanging="463"/>
              <w:rPr>
                <w:rFonts w:cstheme="minorHAnsi"/>
              </w:rPr>
            </w:pPr>
            <w:r w:rsidRPr="0071026D">
              <w:rPr>
                <w:rFonts w:cstheme="minorHAnsi"/>
              </w:rPr>
              <w:t>Recording attendance</w:t>
            </w:r>
            <w:r w:rsidR="00C40BA6">
              <w:rPr>
                <w:rFonts w:cstheme="minorHAnsi"/>
              </w:rPr>
              <w:t xml:space="preserve"> where necessary</w:t>
            </w:r>
          </w:p>
          <w:p w14:paraId="76BEC903" w14:textId="77777777" w:rsidR="0071026D" w:rsidRPr="00507438" w:rsidRDefault="0071026D" w:rsidP="0071026D">
            <w:pPr>
              <w:pStyle w:val="ListParagraph"/>
              <w:numPr>
                <w:ilvl w:val="0"/>
                <w:numId w:val="30"/>
              </w:numPr>
              <w:tabs>
                <w:tab w:val="left" w:pos="391"/>
              </w:tabs>
              <w:spacing w:after="0" w:line="252" w:lineRule="auto"/>
              <w:ind w:left="463" w:hanging="463"/>
              <w:rPr>
                <w:rFonts w:cstheme="minorHAnsi"/>
              </w:rPr>
            </w:pPr>
            <w:r w:rsidRPr="00507438">
              <w:rPr>
                <w:rFonts w:cstheme="minorHAnsi"/>
              </w:rPr>
              <w:t>Creating comfortable, appropriate conversation</w:t>
            </w:r>
          </w:p>
          <w:p w14:paraId="10325C92" w14:textId="77777777" w:rsidR="0071026D" w:rsidRPr="00507438" w:rsidRDefault="0071026D" w:rsidP="0071026D">
            <w:pPr>
              <w:pStyle w:val="ListParagraph"/>
              <w:numPr>
                <w:ilvl w:val="0"/>
                <w:numId w:val="30"/>
              </w:numPr>
              <w:tabs>
                <w:tab w:val="left" w:pos="391"/>
              </w:tabs>
              <w:spacing w:after="0" w:line="252" w:lineRule="auto"/>
              <w:ind w:left="463" w:hanging="463"/>
              <w:rPr>
                <w:rFonts w:cstheme="minorHAnsi"/>
              </w:rPr>
            </w:pPr>
            <w:r w:rsidRPr="00507438">
              <w:rPr>
                <w:rFonts w:cstheme="minorHAnsi"/>
              </w:rPr>
              <w:t>Creat</w:t>
            </w:r>
            <w:r>
              <w:rPr>
                <w:rFonts w:cstheme="minorHAnsi"/>
              </w:rPr>
              <w:t>ing</w:t>
            </w:r>
            <w:r w:rsidRPr="00507438">
              <w:rPr>
                <w:rFonts w:cstheme="minorHAnsi"/>
              </w:rPr>
              <w:t xml:space="preserve"> an inclusive environment</w:t>
            </w:r>
          </w:p>
          <w:p w14:paraId="771616D7" w14:textId="77777777" w:rsidR="0071026D" w:rsidRPr="00507438" w:rsidRDefault="0071026D" w:rsidP="0071026D">
            <w:pPr>
              <w:pStyle w:val="ListParagraph"/>
              <w:numPr>
                <w:ilvl w:val="0"/>
                <w:numId w:val="30"/>
              </w:numPr>
              <w:tabs>
                <w:tab w:val="left" w:pos="391"/>
              </w:tabs>
              <w:spacing w:after="0" w:line="252" w:lineRule="auto"/>
              <w:ind w:left="463" w:hanging="463"/>
              <w:rPr>
                <w:rFonts w:cstheme="minorHAnsi"/>
              </w:rPr>
            </w:pPr>
            <w:r w:rsidRPr="00507438">
              <w:rPr>
                <w:rFonts w:cstheme="minorHAnsi"/>
              </w:rPr>
              <w:t>Keeping confidentiality</w:t>
            </w:r>
          </w:p>
          <w:p w14:paraId="26250F54" w14:textId="77777777" w:rsidR="0071026D" w:rsidRDefault="0071026D" w:rsidP="0071026D">
            <w:pPr>
              <w:pStyle w:val="ListParagraph"/>
              <w:numPr>
                <w:ilvl w:val="0"/>
                <w:numId w:val="30"/>
              </w:numPr>
              <w:tabs>
                <w:tab w:val="left" w:pos="391"/>
              </w:tabs>
              <w:spacing w:after="0" w:line="252" w:lineRule="auto"/>
              <w:ind w:left="463" w:hanging="463"/>
              <w:rPr>
                <w:rFonts w:cstheme="minorHAnsi"/>
              </w:rPr>
            </w:pPr>
            <w:r w:rsidRPr="00507438">
              <w:rPr>
                <w:rFonts w:cstheme="minorHAnsi"/>
              </w:rPr>
              <w:t>Reporting any issues to staff</w:t>
            </w:r>
          </w:p>
          <w:p w14:paraId="5027C205" w14:textId="469D9334" w:rsidR="00F53085" w:rsidRPr="0071026D" w:rsidRDefault="0071026D" w:rsidP="0071026D">
            <w:pPr>
              <w:pStyle w:val="ListParagraph"/>
              <w:numPr>
                <w:ilvl w:val="0"/>
                <w:numId w:val="30"/>
              </w:numPr>
              <w:tabs>
                <w:tab w:val="left" w:pos="391"/>
              </w:tabs>
              <w:spacing w:line="252" w:lineRule="auto"/>
              <w:ind w:left="463" w:hanging="463"/>
              <w:rPr>
                <w:rFonts w:cstheme="minorHAnsi"/>
              </w:rPr>
            </w:pPr>
            <w:r w:rsidRPr="00507438">
              <w:rPr>
                <w:rFonts w:cstheme="minorHAnsi"/>
              </w:rPr>
              <w:t>Apply safeguarding where necessary</w:t>
            </w:r>
          </w:p>
        </w:tc>
      </w:tr>
      <w:tr w:rsidR="00F53085" w:rsidRPr="00496556" w14:paraId="4C2F670A" w14:textId="77777777" w:rsidTr="00A95C6D">
        <w:trPr>
          <w:trHeight w:val="1768"/>
        </w:trPr>
        <w:tc>
          <w:tcPr>
            <w:tcW w:w="2864" w:type="dxa"/>
            <w:tcBorders>
              <w:top w:val="single" w:sz="6" w:space="0" w:color="auto"/>
              <w:left w:val="single" w:sz="4" w:space="0" w:color="auto"/>
              <w:bottom w:val="single" w:sz="6" w:space="0" w:color="auto"/>
              <w:right w:val="single" w:sz="4" w:space="0" w:color="auto"/>
            </w:tcBorders>
            <w:shd w:val="clear" w:color="auto" w:fill="DBE5F1" w:themeFill="accent1" w:themeFillTint="33"/>
          </w:tcPr>
          <w:p w14:paraId="1B3673CD" w14:textId="07D63F2A" w:rsidR="00F53085" w:rsidRPr="00496556" w:rsidRDefault="00F53085" w:rsidP="001B7695">
            <w:pPr>
              <w:spacing w:after="0"/>
              <w:rPr>
                <w:rFonts w:ascii="Arial" w:hAnsi="Arial" w:cs="Arial"/>
                <w:bCs/>
              </w:rPr>
            </w:pPr>
            <w:r w:rsidRPr="00496556">
              <w:rPr>
                <w:rFonts w:ascii="Arial" w:hAnsi="Arial" w:cs="Arial"/>
                <w:bCs/>
              </w:rPr>
              <w:lastRenderedPageBreak/>
              <w:t xml:space="preserve">Required </w:t>
            </w:r>
            <w:r w:rsidR="00C622E4" w:rsidRPr="00496556">
              <w:rPr>
                <w:rFonts w:ascii="Arial" w:hAnsi="Arial" w:cs="Arial"/>
                <w:bCs/>
              </w:rPr>
              <w:t>skills</w:t>
            </w:r>
            <w:r w:rsidRPr="00496556">
              <w:rPr>
                <w:rFonts w:ascii="Arial" w:hAnsi="Arial" w:cs="Arial"/>
                <w:bCs/>
              </w:rPr>
              <w:t xml:space="preserve">, </w:t>
            </w:r>
            <w:r w:rsidR="00C622E4" w:rsidRPr="00496556">
              <w:rPr>
                <w:rFonts w:ascii="Arial" w:hAnsi="Arial" w:cs="Arial"/>
                <w:bCs/>
              </w:rPr>
              <w:t xml:space="preserve">qualities and experience </w:t>
            </w:r>
          </w:p>
        </w:tc>
        <w:tc>
          <w:tcPr>
            <w:tcW w:w="7088" w:type="dxa"/>
            <w:tcBorders>
              <w:left w:val="single" w:sz="4" w:space="0" w:color="auto"/>
            </w:tcBorders>
            <w:vAlign w:val="center"/>
          </w:tcPr>
          <w:p w14:paraId="1FD02327" w14:textId="77777777" w:rsidR="0071026D" w:rsidRPr="0071026D" w:rsidRDefault="0071026D" w:rsidP="00F9366D">
            <w:pPr>
              <w:pStyle w:val="ListParagraph"/>
              <w:numPr>
                <w:ilvl w:val="0"/>
                <w:numId w:val="24"/>
              </w:numPr>
              <w:spacing w:after="0" w:line="252" w:lineRule="auto"/>
              <w:rPr>
                <w:rFonts w:cstheme="minorHAnsi"/>
              </w:rPr>
            </w:pPr>
            <w:r w:rsidRPr="0071026D">
              <w:rPr>
                <w:rFonts w:cstheme="minorHAnsi"/>
              </w:rPr>
              <w:t>Good listening and communication skills</w:t>
            </w:r>
          </w:p>
          <w:p w14:paraId="0EE15707" w14:textId="77777777" w:rsidR="0071026D" w:rsidRPr="0071026D" w:rsidRDefault="0071026D" w:rsidP="00F9366D">
            <w:pPr>
              <w:pStyle w:val="ListParagraph"/>
              <w:numPr>
                <w:ilvl w:val="0"/>
                <w:numId w:val="24"/>
              </w:numPr>
              <w:spacing w:after="0" w:line="252" w:lineRule="auto"/>
              <w:rPr>
                <w:rFonts w:cstheme="minorHAnsi"/>
              </w:rPr>
            </w:pPr>
            <w:r w:rsidRPr="0071026D">
              <w:rPr>
                <w:rFonts w:cstheme="minorHAnsi"/>
              </w:rPr>
              <w:t>Reliable, dependable, flexible</w:t>
            </w:r>
          </w:p>
          <w:p w14:paraId="4F8302D1" w14:textId="77777777" w:rsidR="00F9366D" w:rsidRDefault="00F9366D" w:rsidP="00F9366D">
            <w:pPr>
              <w:pStyle w:val="ListParagraph"/>
              <w:numPr>
                <w:ilvl w:val="0"/>
                <w:numId w:val="24"/>
              </w:numPr>
              <w:spacing w:after="0" w:line="240" w:lineRule="auto"/>
              <w:rPr>
                <w:rFonts w:cstheme="minorHAnsi"/>
                <w:shd w:val="clear" w:color="auto" w:fill="FFFFFF"/>
              </w:rPr>
            </w:pPr>
            <w:r>
              <w:rPr>
                <w:rFonts w:cstheme="minorHAnsi"/>
                <w:shd w:val="clear" w:color="auto" w:fill="FFFFFF"/>
              </w:rPr>
              <w:t>Act with tact &amp; diplomacy so as to avoid the group becoming dominated by an individual’s agenda or needs</w:t>
            </w:r>
          </w:p>
          <w:p w14:paraId="236AE00F" w14:textId="77777777" w:rsidR="00F9366D" w:rsidRDefault="00F9366D" w:rsidP="00F9366D">
            <w:pPr>
              <w:pStyle w:val="ListParagraph"/>
              <w:numPr>
                <w:ilvl w:val="0"/>
                <w:numId w:val="24"/>
              </w:numPr>
              <w:spacing w:after="0" w:line="240" w:lineRule="auto"/>
              <w:rPr>
                <w:rFonts w:cstheme="minorHAnsi"/>
              </w:rPr>
            </w:pPr>
            <w:r>
              <w:rPr>
                <w:rFonts w:cstheme="minorHAnsi"/>
              </w:rPr>
              <w:t>Able to listen to others in a non-judgemental way</w:t>
            </w:r>
            <w:r>
              <w:rPr>
                <w:rFonts w:cstheme="minorHAnsi"/>
                <w:shd w:val="clear" w:color="auto" w:fill="FFFFFF"/>
              </w:rPr>
              <w:t>, and without feeling the need to ‘fix’</w:t>
            </w:r>
          </w:p>
          <w:p w14:paraId="7ED5A175" w14:textId="77777777" w:rsidR="00F9366D" w:rsidRDefault="00F9366D" w:rsidP="00F9366D">
            <w:pPr>
              <w:pStyle w:val="ListParagraph"/>
              <w:numPr>
                <w:ilvl w:val="0"/>
                <w:numId w:val="24"/>
              </w:numPr>
              <w:spacing w:after="0" w:line="240" w:lineRule="auto"/>
              <w:rPr>
                <w:rFonts w:cstheme="minorHAnsi"/>
                <w:shd w:val="clear" w:color="auto" w:fill="FFFFFF"/>
              </w:rPr>
            </w:pPr>
            <w:r>
              <w:rPr>
                <w:rFonts w:cstheme="minorHAnsi"/>
                <w:shd w:val="clear" w:color="auto" w:fill="FFFFFF"/>
              </w:rPr>
              <w:t>Able to put others at ease and encourage their involvement</w:t>
            </w:r>
          </w:p>
          <w:p w14:paraId="68C8B0C7" w14:textId="6B2B780D" w:rsidR="00F9366D" w:rsidRDefault="00F9366D" w:rsidP="00F9366D">
            <w:pPr>
              <w:pStyle w:val="ListParagraph"/>
              <w:numPr>
                <w:ilvl w:val="0"/>
                <w:numId w:val="24"/>
              </w:numPr>
              <w:spacing w:after="0" w:line="240" w:lineRule="auto"/>
              <w:rPr>
                <w:rFonts w:cstheme="minorHAnsi"/>
                <w:shd w:val="clear" w:color="auto" w:fill="FFFFFF"/>
              </w:rPr>
            </w:pPr>
            <w:r>
              <w:rPr>
                <w:rFonts w:cstheme="minorHAnsi"/>
                <w:shd w:val="clear" w:color="auto" w:fill="FFFFFF"/>
              </w:rPr>
              <w:t xml:space="preserve">Open minded and able to see things from others perspectives </w:t>
            </w:r>
          </w:p>
          <w:p w14:paraId="13DAF9A2" w14:textId="77777777" w:rsidR="00F9366D" w:rsidRDefault="00F9366D" w:rsidP="00F9366D">
            <w:pPr>
              <w:pStyle w:val="ListParagraph"/>
              <w:numPr>
                <w:ilvl w:val="0"/>
                <w:numId w:val="24"/>
              </w:numPr>
              <w:spacing w:after="0" w:line="240" w:lineRule="auto"/>
              <w:rPr>
                <w:rFonts w:cstheme="minorHAnsi"/>
              </w:rPr>
            </w:pPr>
            <w:r>
              <w:rPr>
                <w:rFonts w:cstheme="minorHAnsi"/>
              </w:rPr>
              <w:t xml:space="preserve">Open to sharing your own knowledge and experiences to help others identify </w:t>
            </w:r>
          </w:p>
          <w:p w14:paraId="7B6406D3" w14:textId="77777777" w:rsidR="00F9366D" w:rsidRDefault="00F9366D" w:rsidP="00F9366D">
            <w:pPr>
              <w:pStyle w:val="ListParagraph"/>
              <w:numPr>
                <w:ilvl w:val="0"/>
                <w:numId w:val="24"/>
              </w:numPr>
              <w:shd w:val="clear" w:color="auto" w:fill="FFFFFF"/>
              <w:spacing w:after="0" w:line="240" w:lineRule="auto"/>
              <w:rPr>
                <w:rFonts w:cstheme="minorHAnsi"/>
              </w:rPr>
            </w:pPr>
            <w:r>
              <w:rPr>
                <w:rFonts w:cstheme="minorHAnsi"/>
              </w:rPr>
              <w:t xml:space="preserve">Able to remain calm and professional in challenging situations </w:t>
            </w:r>
          </w:p>
          <w:p w14:paraId="306699EA" w14:textId="77777777" w:rsidR="00F9366D" w:rsidRDefault="00F9366D" w:rsidP="00F9366D">
            <w:pPr>
              <w:pStyle w:val="ListParagraph"/>
              <w:numPr>
                <w:ilvl w:val="0"/>
                <w:numId w:val="24"/>
              </w:numPr>
              <w:spacing w:line="252" w:lineRule="auto"/>
              <w:rPr>
                <w:rFonts w:cstheme="minorHAnsi"/>
              </w:rPr>
            </w:pPr>
            <w:r w:rsidRPr="0071026D">
              <w:rPr>
                <w:rFonts w:cstheme="minorHAnsi"/>
              </w:rPr>
              <w:t>Commitment to understanding the needs of people living with mental health issues, their carers, friends and loved ones</w:t>
            </w:r>
          </w:p>
          <w:p w14:paraId="130544DC" w14:textId="4766BFAB" w:rsidR="00F9366D" w:rsidRPr="0071026D" w:rsidRDefault="00F9366D" w:rsidP="00F9366D">
            <w:pPr>
              <w:pStyle w:val="ListParagraph"/>
              <w:numPr>
                <w:ilvl w:val="0"/>
                <w:numId w:val="24"/>
              </w:numPr>
              <w:spacing w:line="252" w:lineRule="auto"/>
              <w:rPr>
                <w:rFonts w:cstheme="minorHAnsi"/>
              </w:rPr>
            </w:pPr>
            <w:r>
              <w:rPr>
                <w:rFonts w:cstheme="minorHAnsi"/>
              </w:rPr>
              <w:t>Understand the importance of boundaries and confidentiality</w:t>
            </w:r>
          </w:p>
        </w:tc>
      </w:tr>
      <w:tr w:rsidR="00F53085" w:rsidRPr="00496556" w14:paraId="36390A9C" w14:textId="77777777" w:rsidTr="00BC3AAD">
        <w:trPr>
          <w:trHeight w:val="1550"/>
        </w:trPr>
        <w:tc>
          <w:tcPr>
            <w:tcW w:w="2864" w:type="dxa"/>
            <w:tcBorders>
              <w:top w:val="single" w:sz="6" w:space="0" w:color="auto"/>
              <w:left w:val="single" w:sz="4" w:space="0" w:color="auto"/>
              <w:bottom w:val="single" w:sz="6" w:space="0" w:color="auto"/>
              <w:right w:val="single" w:sz="4" w:space="0" w:color="auto"/>
            </w:tcBorders>
            <w:shd w:val="clear" w:color="auto" w:fill="DBE5F1" w:themeFill="accent1" w:themeFillTint="33"/>
          </w:tcPr>
          <w:p w14:paraId="3B9CF2CF" w14:textId="5864C6B3" w:rsidR="00C622E4" w:rsidRPr="00496556" w:rsidRDefault="00486C32" w:rsidP="001D03A7">
            <w:pPr>
              <w:rPr>
                <w:rFonts w:ascii="Arial" w:hAnsi="Arial" w:cs="Arial"/>
                <w:bCs/>
              </w:rPr>
            </w:pPr>
            <w:r>
              <w:rPr>
                <w:rFonts w:ascii="Arial" w:hAnsi="Arial" w:cs="Arial"/>
                <w:bCs/>
              </w:rPr>
              <w:t>What we offer:</w:t>
            </w:r>
          </w:p>
        </w:tc>
        <w:tc>
          <w:tcPr>
            <w:tcW w:w="7088" w:type="dxa"/>
            <w:tcBorders>
              <w:left w:val="single" w:sz="4" w:space="0" w:color="auto"/>
            </w:tcBorders>
            <w:vAlign w:val="center"/>
          </w:tcPr>
          <w:p w14:paraId="2755EE07" w14:textId="73A72017" w:rsidR="001D03A7" w:rsidRPr="001B7695" w:rsidRDefault="00A15212" w:rsidP="001B7695">
            <w:pPr>
              <w:pStyle w:val="ListParagraph"/>
              <w:numPr>
                <w:ilvl w:val="0"/>
                <w:numId w:val="25"/>
              </w:numPr>
              <w:spacing w:after="0" w:line="252" w:lineRule="auto"/>
              <w:rPr>
                <w:rFonts w:cstheme="minorHAnsi"/>
              </w:rPr>
            </w:pPr>
            <w:r>
              <w:rPr>
                <w:rFonts w:cstheme="minorHAnsi"/>
              </w:rPr>
              <w:t>Induction, s</w:t>
            </w:r>
            <w:r w:rsidR="001D03A7" w:rsidRPr="001B7695">
              <w:rPr>
                <w:rFonts w:cstheme="minorHAnsi"/>
              </w:rPr>
              <w:t>upport and training</w:t>
            </w:r>
            <w:r w:rsidR="00486C32" w:rsidRPr="001B7695">
              <w:rPr>
                <w:rFonts w:cstheme="minorHAnsi"/>
              </w:rPr>
              <w:t xml:space="preserve"> for the role</w:t>
            </w:r>
          </w:p>
          <w:p w14:paraId="26993785" w14:textId="7762FB0C" w:rsidR="001D03A7" w:rsidRDefault="00816743" w:rsidP="001B7695">
            <w:pPr>
              <w:pStyle w:val="ListParagraph"/>
              <w:numPr>
                <w:ilvl w:val="0"/>
                <w:numId w:val="25"/>
              </w:numPr>
              <w:spacing w:after="0" w:line="252" w:lineRule="auto"/>
              <w:rPr>
                <w:rFonts w:cstheme="minorHAnsi"/>
              </w:rPr>
            </w:pPr>
            <w:r w:rsidRPr="001B7695">
              <w:rPr>
                <w:rFonts w:cstheme="minorHAnsi"/>
              </w:rPr>
              <w:t xml:space="preserve">An opportunity to gain </w:t>
            </w:r>
            <w:r w:rsidR="00486C32" w:rsidRPr="001B7695">
              <w:rPr>
                <w:rFonts w:cstheme="minorHAnsi"/>
              </w:rPr>
              <w:t xml:space="preserve">valuable skills and </w:t>
            </w:r>
            <w:r w:rsidR="001D03A7" w:rsidRPr="001B7695">
              <w:rPr>
                <w:rFonts w:cstheme="minorHAnsi"/>
              </w:rPr>
              <w:t>experience</w:t>
            </w:r>
          </w:p>
          <w:p w14:paraId="31D15D16" w14:textId="77777777" w:rsidR="00A15212" w:rsidRPr="00A15212" w:rsidRDefault="00A15212" w:rsidP="00A15212">
            <w:pPr>
              <w:pStyle w:val="ListParagraph"/>
              <w:numPr>
                <w:ilvl w:val="0"/>
                <w:numId w:val="25"/>
              </w:numPr>
              <w:spacing w:after="0" w:line="252" w:lineRule="auto"/>
              <w:rPr>
                <w:rFonts w:cstheme="minorHAnsi"/>
                <w:bCs/>
              </w:rPr>
            </w:pPr>
            <w:r>
              <w:rPr>
                <w:rFonts w:cstheme="minorHAnsi"/>
              </w:rPr>
              <w:t>Opportunities for p</w:t>
            </w:r>
            <w:r w:rsidR="001D03A7" w:rsidRPr="001B7695">
              <w:rPr>
                <w:rFonts w:cstheme="minorHAnsi"/>
              </w:rPr>
              <w:t xml:space="preserve">ersonal </w:t>
            </w:r>
            <w:r>
              <w:rPr>
                <w:rFonts w:cstheme="minorHAnsi"/>
              </w:rPr>
              <w:t xml:space="preserve">growth and </w:t>
            </w:r>
            <w:r w:rsidR="001D03A7" w:rsidRPr="001B7695">
              <w:rPr>
                <w:rFonts w:cstheme="minorHAnsi"/>
              </w:rPr>
              <w:t>development</w:t>
            </w:r>
          </w:p>
          <w:p w14:paraId="0F1BBD47" w14:textId="2E55EF7D" w:rsidR="00486C32" w:rsidRPr="001B7695" w:rsidRDefault="001D03A7" w:rsidP="00A15212">
            <w:pPr>
              <w:pStyle w:val="ListParagraph"/>
              <w:numPr>
                <w:ilvl w:val="0"/>
                <w:numId w:val="25"/>
              </w:numPr>
              <w:spacing w:after="0" w:line="252" w:lineRule="auto"/>
              <w:rPr>
                <w:rFonts w:cstheme="minorHAnsi"/>
                <w:bCs/>
              </w:rPr>
            </w:pPr>
            <w:r w:rsidRPr="001B7695">
              <w:rPr>
                <w:rFonts w:cstheme="minorHAnsi"/>
              </w:rPr>
              <w:t>An opportunity to be part of a team</w:t>
            </w:r>
            <w:r w:rsidR="00486C32" w:rsidRPr="001B7695">
              <w:rPr>
                <w:rFonts w:cstheme="minorHAnsi"/>
              </w:rPr>
              <w:t xml:space="preserve"> and to learn more about the voluntary sector</w:t>
            </w:r>
          </w:p>
        </w:tc>
      </w:tr>
      <w:tr w:rsidR="00F53085" w:rsidRPr="00496556" w14:paraId="1D318815" w14:textId="77777777" w:rsidTr="00BC3AAD">
        <w:trPr>
          <w:trHeight w:val="1274"/>
        </w:trPr>
        <w:tc>
          <w:tcPr>
            <w:tcW w:w="2864" w:type="dxa"/>
            <w:tcBorders>
              <w:top w:val="single" w:sz="6" w:space="0" w:color="auto"/>
              <w:left w:val="single" w:sz="4" w:space="0" w:color="auto"/>
              <w:bottom w:val="single" w:sz="6" w:space="0" w:color="auto"/>
              <w:right w:val="single" w:sz="4" w:space="0" w:color="auto"/>
            </w:tcBorders>
            <w:shd w:val="clear" w:color="auto" w:fill="DBE5F1" w:themeFill="accent1" w:themeFillTint="33"/>
          </w:tcPr>
          <w:p w14:paraId="09CD631B" w14:textId="77777777" w:rsidR="00F53085" w:rsidRPr="00496556" w:rsidRDefault="00F53085" w:rsidP="009C708A">
            <w:pPr>
              <w:spacing w:after="0"/>
              <w:rPr>
                <w:rFonts w:ascii="Arial" w:hAnsi="Arial" w:cs="Arial"/>
                <w:bCs/>
              </w:rPr>
            </w:pPr>
            <w:r w:rsidRPr="00496556">
              <w:rPr>
                <w:rFonts w:ascii="Arial" w:hAnsi="Arial" w:cs="Arial"/>
                <w:bCs/>
              </w:rPr>
              <w:t>Recruitment process:</w:t>
            </w:r>
          </w:p>
        </w:tc>
        <w:tc>
          <w:tcPr>
            <w:tcW w:w="7088" w:type="dxa"/>
            <w:tcBorders>
              <w:left w:val="single" w:sz="4" w:space="0" w:color="auto"/>
            </w:tcBorders>
            <w:vAlign w:val="center"/>
          </w:tcPr>
          <w:p w14:paraId="4849B72D" w14:textId="77777777" w:rsidR="00F53085" w:rsidRPr="001B7695" w:rsidRDefault="001D03A7" w:rsidP="001B7695">
            <w:pPr>
              <w:pStyle w:val="ListParagraph"/>
              <w:numPr>
                <w:ilvl w:val="0"/>
                <w:numId w:val="27"/>
              </w:numPr>
              <w:spacing w:after="0" w:line="252" w:lineRule="auto"/>
              <w:rPr>
                <w:rFonts w:cstheme="minorHAnsi"/>
                <w:bCs/>
              </w:rPr>
            </w:pPr>
            <w:r w:rsidRPr="001B7695">
              <w:rPr>
                <w:rFonts w:cstheme="minorHAnsi"/>
                <w:bCs/>
              </w:rPr>
              <w:t>Application form</w:t>
            </w:r>
          </w:p>
          <w:p w14:paraId="75AFAF59" w14:textId="77777777" w:rsidR="001D03A7" w:rsidRPr="001B7695" w:rsidRDefault="001D03A7" w:rsidP="001B7695">
            <w:pPr>
              <w:pStyle w:val="ListParagraph"/>
              <w:numPr>
                <w:ilvl w:val="0"/>
                <w:numId w:val="27"/>
              </w:numPr>
              <w:spacing w:after="0" w:line="252" w:lineRule="auto"/>
              <w:rPr>
                <w:rFonts w:cstheme="minorHAnsi"/>
                <w:bCs/>
              </w:rPr>
            </w:pPr>
            <w:r w:rsidRPr="001B7695">
              <w:rPr>
                <w:rFonts w:cstheme="minorHAnsi"/>
                <w:bCs/>
              </w:rPr>
              <w:t>Informal interview</w:t>
            </w:r>
          </w:p>
          <w:p w14:paraId="23128783" w14:textId="77777777" w:rsidR="001D03A7" w:rsidRPr="001B7695" w:rsidRDefault="001D03A7" w:rsidP="001B7695">
            <w:pPr>
              <w:pStyle w:val="ListParagraph"/>
              <w:numPr>
                <w:ilvl w:val="0"/>
                <w:numId w:val="27"/>
              </w:numPr>
              <w:spacing w:after="0" w:line="252" w:lineRule="auto"/>
              <w:rPr>
                <w:rFonts w:cstheme="minorHAnsi"/>
                <w:bCs/>
              </w:rPr>
            </w:pPr>
            <w:r w:rsidRPr="001B7695">
              <w:rPr>
                <w:rFonts w:cstheme="minorHAnsi"/>
                <w:bCs/>
              </w:rPr>
              <w:t>References x 2</w:t>
            </w:r>
          </w:p>
          <w:p w14:paraId="275FB1B7" w14:textId="452AD33D" w:rsidR="001D03A7" w:rsidRPr="001B7695" w:rsidRDefault="001D03A7" w:rsidP="001B7695">
            <w:pPr>
              <w:pStyle w:val="ListParagraph"/>
              <w:numPr>
                <w:ilvl w:val="0"/>
                <w:numId w:val="27"/>
              </w:numPr>
              <w:spacing w:after="0" w:line="252" w:lineRule="auto"/>
              <w:rPr>
                <w:rFonts w:cstheme="minorHAnsi"/>
                <w:bCs/>
              </w:rPr>
            </w:pPr>
            <w:r w:rsidRPr="001B7695">
              <w:rPr>
                <w:rFonts w:cstheme="minorHAnsi"/>
                <w:bCs/>
              </w:rPr>
              <w:t>DBS Check</w:t>
            </w:r>
            <w:r w:rsidR="009C708A" w:rsidRPr="001B7695">
              <w:rPr>
                <w:rFonts w:cstheme="minorHAnsi"/>
                <w:bCs/>
              </w:rPr>
              <w:t xml:space="preserve"> </w:t>
            </w:r>
          </w:p>
        </w:tc>
      </w:tr>
      <w:tr w:rsidR="009450E4" w:rsidRPr="009450E4" w14:paraId="0D9EADC0" w14:textId="77777777" w:rsidTr="009450E4">
        <w:trPr>
          <w:trHeight w:val="576"/>
        </w:trPr>
        <w:tc>
          <w:tcPr>
            <w:tcW w:w="9952" w:type="dxa"/>
            <w:gridSpan w:val="2"/>
            <w:tcBorders>
              <w:top w:val="single" w:sz="6" w:space="0" w:color="auto"/>
              <w:left w:val="single" w:sz="4" w:space="0" w:color="auto"/>
              <w:bottom w:val="single" w:sz="6" w:space="0" w:color="auto"/>
            </w:tcBorders>
            <w:shd w:val="clear" w:color="auto" w:fill="DBE5F1" w:themeFill="accent1" w:themeFillTint="33"/>
          </w:tcPr>
          <w:p w14:paraId="16D1E72F" w14:textId="41932199" w:rsidR="009450E4" w:rsidRPr="009450E4" w:rsidRDefault="009450E4" w:rsidP="009450E4">
            <w:pPr>
              <w:spacing w:after="0"/>
              <w:rPr>
                <w:rFonts w:cstheme="minorHAnsi"/>
                <w:bCs/>
                <w:i/>
                <w:iCs/>
                <w:sz w:val="21"/>
                <w:szCs w:val="21"/>
              </w:rPr>
            </w:pPr>
            <w:r w:rsidRPr="009450E4">
              <w:rPr>
                <w:rFonts w:ascii="Arial" w:hAnsi="Arial" w:cs="Arial"/>
                <w:bCs/>
                <w:i/>
                <w:iCs/>
                <w:sz w:val="21"/>
                <w:szCs w:val="21"/>
              </w:rPr>
              <w:t xml:space="preserve">If you need additional support to help you make an application for this role, please contact the Volunteer Coordinator on </w:t>
            </w:r>
            <w:r w:rsidRPr="009450E4">
              <w:rPr>
                <w:rFonts w:ascii="Arial" w:hAnsi="Arial" w:cs="Arial"/>
                <w:b/>
                <w:i/>
                <w:iCs/>
                <w:sz w:val="21"/>
                <w:szCs w:val="21"/>
              </w:rPr>
              <w:t>07458 306908</w:t>
            </w:r>
            <w:r w:rsidRPr="009450E4">
              <w:rPr>
                <w:rFonts w:ascii="Arial" w:hAnsi="Arial" w:cs="Arial"/>
                <w:bCs/>
                <w:i/>
                <w:iCs/>
                <w:sz w:val="21"/>
                <w:szCs w:val="21"/>
              </w:rPr>
              <w:t xml:space="preserve"> or email </w:t>
            </w:r>
            <w:hyperlink r:id="rId7" w:history="1">
              <w:r w:rsidRPr="009450E4">
                <w:rPr>
                  <w:rStyle w:val="Hyperlink"/>
                  <w:rFonts w:ascii="Arial" w:hAnsi="Arial" w:cs="Arial"/>
                  <w:bCs/>
                  <w:i/>
                  <w:iCs/>
                  <w:sz w:val="21"/>
                  <w:szCs w:val="21"/>
                </w:rPr>
                <w:t>volunteercoordinator@nottinghamshiremind.org.uk</w:t>
              </w:r>
            </w:hyperlink>
            <w:r w:rsidRPr="009450E4">
              <w:rPr>
                <w:rFonts w:ascii="Arial" w:hAnsi="Arial" w:cs="Arial"/>
                <w:bCs/>
                <w:i/>
                <w:iCs/>
                <w:sz w:val="21"/>
                <w:szCs w:val="21"/>
              </w:rPr>
              <w:t xml:space="preserve"> </w:t>
            </w:r>
          </w:p>
        </w:tc>
      </w:tr>
    </w:tbl>
    <w:p w14:paraId="36F9AE2B" w14:textId="77777777" w:rsidR="00BC3AAD" w:rsidRPr="00BC3AAD" w:rsidRDefault="00BC3AAD" w:rsidP="00BC3AAD">
      <w:pPr>
        <w:spacing w:after="0"/>
        <w:jc w:val="center"/>
        <w:rPr>
          <w:rFonts w:ascii="Arial" w:hAnsi="Arial" w:cs="Arial"/>
          <w:bCs/>
          <w:sz w:val="20"/>
          <w:szCs w:val="20"/>
        </w:rPr>
      </w:pPr>
    </w:p>
    <w:p w14:paraId="0F879071" w14:textId="77777777" w:rsidR="00BC3AAD" w:rsidRDefault="00BC3AAD" w:rsidP="009450E4">
      <w:pPr>
        <w:rPr>
          <w:rFonts w:ascii="Arial" w:hAnsi="Arial" w:cs="Arial"/>
        </w:rPr>
      </w:pPr>
    </w:p>
    <w:sectPr w:rsidR="00BC3AAD" w:rsidSect="009450E4">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0426B" w14:textId="77777777" w:rsidR="00633A5B" w:rsidRDefault="00633A5B" w:rsidP="00215786">
      <w:pPr>
        <w:spacing w:after="0" w:line="240" w:lineRule="auto"/>
      </w:pPr>
      <w:r>
        <w:separator/>
      </w:r>
    </w:p>
  </w:endnote>
  <w:endnote w:type="continuationSeparator" w:id="0">
    <w:p w14:paraId="464B2C54" w14:textId="77777777" w:rsidR="00633A5B" w:rsidRDefault="00633A5B" w:rsidP="00215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C7E91" w14:textId="77777777" w:rsidR="00A84955" w:rsidRDefault="00A849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B963" w14:textId="77777777" w:rsidR="00F2412B" w:rsidRDefault="00F2412B" w:rsidP="00F2412B">
    <w:pPr>
      <w:spacing w:after="0"/>
    </w:pPr>
  </w:p>
  <w:tbl>
    <w:tblPr>
      <w:tblStyle w:val="TableGrid"/>
      <w:tblW w:w="9918" w:type="dxa"/>
      <w:tblLook w:val="04A0" w:firstRow="1" w:lastRow="0" w:firstColumn="1" w:lastColumn="0" w:noHBand="0" w:noVBand="1"/>
    </w:tblPr>
    <w:tblGrid>
      <w:gridCol w:w="2405"/>
      <w:gridCol w:w="4536"/>
      <w:gridCol w:w="2977"/>
    </w:tblGrid>
    <w:tr w:rsidR="00BF7A86" w:rsidRPr="001D03A7" w14:paraId="642E9958" w14:textId="5523C886" w:rsidTr="009450E4">
      <w:trPr>
        <w:trHeight w:val="397"/>
      </w:trPr>
      <w:tc>
        <w:tcPr>
          <w:tcW w:w="2405" w:type="dxa"/>
          <w:shd w:val="clear" w:color="auto" w:fill="DBE5F1" w:themeFill="accent1" w:themeFillTint="33"/>
          <w:vAlign w:val="center"/>
        </w:tcPr>
        <w:p w14:paraId="42AF3D24" w14:textId="0F7B362D" w:rsidR="00BF7A86" w:rsidRPr="001D03A7" w:rsidRDefault="00BF7A86" w:rsidP="00BF7A86">
          <w:pPr>
            <w:rPr>
              <w:rFonts w:ascii="Arial" w:hAnsi="Arial" w:cs="Arial"/>
              <w:sz w:val="18"/>
              <w:szCs w:val="18"/>
            </w:rPr>
          </w:pPr>
          <w:r w:rsidRPr="001D03A7">
            <w:rPr>
              <w:rFonts w:ascii="Arial" w:hAnsi="Arial" w:cs="Arial"/>
              <w:sz w:val="18"/>
              <w:szCs w:val="18"/>
            </w:rPr>
            <w:t>Role Description Updated:</w:t>
          </w:r>
        </w:p>
      </w:tc>
      <w:tc>
        <w:tcPr>
          <w:tcW w:w="4536" w:type="dxa"/>
          <w:tcBorders>
            <w:right w:val="single" w:sz="4" w:space="0" w:color="auto"/>
          </w:tcBorders>
          <w:vAlign w:val="center"/>
        </w:tcPr>
        <w:p w14:paraId="57C964D8" w14:textId="03FC141A" w:rsidR="00BF7A86" w:rsidRPr="001D03A7" w:rsidRDefault="00C40BA6" w:rsidP="00BF7A86">
          <w:pPr>
            <w:rPr>
              <w:rFonts w:ascii="Arial" w:hAnsi="Arial" w:cs="Arial"/>
              <w:sz w:val="18"/>
              <w:szCs w:val="18"/>
            </w:rPr>
          </w:pPr>
          <w:r>
            <w:rPr>
              <w:rFonts w:ascii="Arial" w:hAnsi="Arial" w:cs="Arial"/>
              <w:sz w:val="18"/>
              <w:szCs w:val="18"/>
            </w:rPr>
            <w:t>20 December 2021</w:t>
          </w:r>
        </w:p>
      </w:tc>
      <w:tc>
        <w:tcPr>
          <w:tcW w:w="2977" w:type="dxa"/>
          <w:tcBorders>
            <w:top w:val="nil"/>
            <w:left w:val="single" w:sz="4" w:space="0" w:color="auto"/>
            <w:bottom w:val="nil"/>
            <w:right w:val="nil"/>
          </w:tcBorders>
          <w:vAlign w:val="center"/>
        </w:tcPr>
        <w:sdt>
          <w:sdtPr>
            <w:id w:val="1508478183"/>
            <w:docPartObj>
              <w:docPartGallery w:val="Page Numbers (Bottom of Page)"/>
              <w:docPartUnique/>
            </w:docPartObj>
          </w:sdtPr>
          <w:sdtEndPr/>
          <w:sdtContent>
            <w:sdt>
              <w:sdtPr>
                <w:id w:val="-1705238520"/>
                <w:docPartObj>
                  <w:docPartGallery w:val="Page Numbers (Top of Page)"/>
                  <w:docPartUnique/>
                </w:docPartObj>
              </w:sdtPr>
              <w:sdtEndPr/>
              <w:sdtContent>
                <w:p w14:paraId="58D0A08F" w14:textId="12CC2C7E" w:rsidR="00BF7A86" w:rsidRPr="00BF7A86" w:rsidRDefault="00BF7A86" w:rsidP="00BF7A8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w:t>
                  </w:r>
                  <w:r>
                    <w:rPr>
                      <w:b/>
                      <w:bCs/>
                      <w:sz w:val="24"/>
                      <w:szCs w:val="24"/>
                    </w:rPr>
                    <w:fldChar w:fldCharType="end"/>
                  </w:r>
                </w:p>
              </w:sdtContent>
            </w:sdt>
          </w:sdtContent>
        </w:sdt>
      </w:tc>
    </w:tr>
    <w:tr w:rsidR="00BF7A86" w:rsidRPr="001D03A7" w14:paraId="364117CC" w14:textId="56AC6CA8" w:rsidTr="009450E4">
      <w:trPr>
        <w:trHeight w:val="397"/>
      </w:trPr>
      <w:tc>
        <w:tcPr>
          <w:tcW w:w="2405" w:type="dxa"/>
          <w:shd w:val="clear" w:color="auto" w:fill="DBE5F1" w:themeFill="accent1" w:themeFillTint="33"/>
          <w:vAlign w:val="center"/>
        </w:tcPr>
        <w:p w14:paraId="3401A458" w14:textId="368051D1" w:rsidR="00BF7A86" w:rsidRPr="001D03A7" w:rsidRDefault="00BF7A86" w:rsidP="00BF7A86">
          <w:pPr>
            <w:rPr>
              <w:rFonts w:ascii="Arial" w:hAnsi="Arial" w:cs="Arial"/>
              <w:sz w:val="18"/>
              <w:szCs w:val="18"/>
            </w:rPr>
          </w:pPr>
          <w:r>
            <w:rPr>
              <w:rFonts w:ascii="Arial" w:hAnsi="Arial" w:cs="Arial"/>
              <w:sz w:val="18"/>
              <w:szCs w:val="18"/>
            </w:rPr>
            <w:t>Filename / Reference:</w:t>
          </w:r>
        </w:p>
      </w:tc>
      <w:tc>
        <w:tcPr>
          <w:tcW w:w="4536" w:type="dxa"/>
          <w:tcBorders>
            <w:right w:val="single" w:sz="4" w:space="0" w:color="auto"/>
          </w:tcBorders>
          <w:vAlign w:val="center"/>
        </w:tcPr>
        <w:p w14:paraId="3E0A8FF2" w14:textId="18B2928C" w:rsidR="00BF7A86" w:rsidRDefault="00C40BA6" w:rsidP="00BF7A86">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FILENAME  \* Caps  \* MERGEFORMAT </w:instrText>
          </w:r>
          <w:r>
            <w:rPr>
              <w:rFonts w:ascii="Arial" w:hAnsi="Arial" w:cs="Arial"/>
              <w:sz w:val="18"/>
              <w:szCs w:val="18"/>
            </w:rPr>
            <w:fldChar w:fldCharType="separate"/>
          </w:r>
          <w:r w:rsidR="00A84955">
            <w:rPr>
              <w:rFonts w:ascii="Arial" w:hAnsi="Arial" w:cs="Arial"/>
              <w:noProof/>
              <w:sz w:val="18"/>
              <w:szCs w:val="18"/>
            </w:rPr>
            <w:t>Peer Support Volunteer (Cafes) - Rd Dec 2021</w:t>
          </w:r>
          <w:r>
            <w:rPr>
              <w:rFonts w:ascii="Arial" w:hAnsi="Arial" w:cs="Arial"/>
              <w:sz w:val="18"/>
              <w:szCs w:val="18"/>
            </w:rPr>
            <w:fldChar w:fldCharType="end"/>
          </w:r>
        </w:p>
      </w:tc>
      <w:tc>
        <w:tcPr>
          <w:tcW w:w="2977" w:type="dxa"/>
          <w:tcBorders>
            <w:top w:val="nil"/>
            <w:left w:val="single" w:sz="4" w:space="0" w:color="auto"/>
            <w:bottom w:val="nil"/>
            <w:right w:val="nil"/>
          </w:tcBorders>
          <w:vAlign w:val="center"/>
        </w:tcPr>
        <w:p w14:paraId="2FD159A6" w14:textId="7D3D4318" w:rsidR="00BF7A86" w:rsidRPr="00BF7A86" w:rsidRDefault="00BF7A86" w:rsidP="00BF7A86">
          <w:pPr>
            <w:pStyle w:val="Footer"/>
            <w:jc w:val="right"/>
            <w:rPr>
              <w:sz w:val="18"/>
              <w:szCs w:val="18"/>
            </w:rPr>
          </w:pPr>
          <w:r w:rsidRPr="00486C32">
            <w:rPr>
              <w:sz w:val="18"/>
              <w:szCs w:val="18"/>
            </w:rPr>
            <w:t>Registered Charity no: 1180346</w:t>
          </w:r>
        </w:p>
      </w:tc>
    </w:tr>
  </w:tbl>
  <w:p w14:paraId="49DE901C" w14:textId="22E09311" w:rsidR="001D03A7" w:rsidRDefault="001D03A7" w:rsidP="00486C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8FFF" w14:textId="77777777" w:rsidR="00A84955" w:rsidRDefault="00A84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E4C52" w14:textId="77777777" w:rsidR="00633A5B" w:rsidRDefault="00633A5B" w:rsidP="00215786">
      <w:pPr>
        <w:spacing w:after="0" w:line="240" w:lineRule="auto"/>
      </w:pPr>
      <w:r>
        <w:separator/>
      </w:r>
    </w:p>
  </w:footnote>
  <w:footnote w:type="continuationSeparator" w:id="0">
    <w:p w14:paraId="46EC9DE2" w14:textId="77777777" w:rsidR="00633A5B" w:rsidRDefault="00633A5B" w:rsidP="00215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2946" w14:textId="77777777" w:rsidR="00A84955" w:rsidRDefault="00A84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1EB0F" w14:textId="6CB13AA6" w:rsidR="00C22A8B" w:rsidRDefault="00A15212" w:rsidP="001D03A7">
    <w:pPr>
      <w:pStyle w:val="Header"/>
      <w:jc w:val="right"/>
      <w:rPr>
        <w:rFonts w:ascii="Arial" w:hAnsi="Arial" w:cs="Arial"/>
        <w:b/>
        <w:noProof/>
        <w:sz w:val="32"/>
        <w:szCs w:val="32"/>
      </w:rPr>
    </w:pPr>
    <w:r>
      <w:rPr>
        <w:rFonts w:ascii="Arial" w:hAnsi="Arial" w:cs="Arial"/>
        <w:b/>
        <w:noProof/>
        <w:sz w:val="32"/>
        <w:szCs w:val="32"/>
      </w:rPr>
      <w:drawing>
        <wp:anchor distT="0" distB="0" distL="114300" distR="114300" simplePos="0" relativeHeight="251658240" behindDoc="1" locked="0" layoutInCell="1" allowOverlap="1" wp14:anchorId="6623D7FB" wp14:editId="3CC5E414">
          <wp:simplePos x="0" y="0"/>
          <wp:positionH relativeFrom="column">
            <wp:posOffset>-19050</wp:posOffset>
          </wp:positionH>
          <wp:positionV relativeFrom="paragraph">
            <wp:posOffset>-249555</wp:posOffset>
          </wp:positionV>
          <wp:extent cx="2880000" cy="88836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880000" cy="888360"/>
                  </a:xfrm>
                  <a:prstGeom prst="rect">
                    <a:avLst/>
                  </a:prstGeom>
                </pic:spPr>
              </pic:pic>
            </a:graphicData>
          </a:graphic>
          <wp14:sizeRelH relativeFrom="page">
            <wp14:pctWidth>0</wp14:pctWidth>
          </wp14:sizeRelH>
          <wp14:sizeRelV relativeFrom="page">
            <wp14:pctHeight>0</wp14:pctHeight>
          </wp14:sizeRelV>
        </wp:anchor>
      </w:drawing>
    </w:r>
    <w:r w:rsidR="00C22A8B">
      <w:rPr>
        <w:rFonts w:ascii="Arial" w:hAnsi="Arial" w:cs="Arial"/>
        <w:b/>
        <w:sz w:val="32"/>
        <w:szCs w:val="32"/>
      </w:rPr>
      <w:t xml:space="preserve">Volunteer </w:t>
    </w:r>
    <w:r w:rsidR="00C22A8B" w:rsidRPr="001D03A7">
      <w:rPr>
        <w:rFonts w:ascii="Arial" w:hAnsi="Arial" w:cs="Arial"/>
        <w:b/>
        <w:sz w:val="32"/>
        <w:szCs w:val="32"/>
      </w:rPr>
      <w:t>Role Description</w:t>
    </w:r>
  </w:p>
  <w:p w14:paraId="413FE3E0" w14:textId="77777777" w:rsidR="00BC3AAD" w:rsidRDefault="00BC3AAD" w:rsidP="001D03A7">
    <w:pPr>
      <w:pStyle w:val="Header"/>
      <w:jc w:val="right"/>
      <w:rPr>
        <w:rFonts w:ascii="Arial" w:hAnsi="Arial" w:cs="Arial"/>
        <w:b/>
        <w:sz w:val="32"/>
        <w:szCs w:val="32"/>
      </w:rPr>
    </w:pPr>
    <w:r>
      <w:rPr>
        <w:rFonts w:ascii="Arial" w:hAnsi="Arial" w:cs="Arial"/>
        <w:b/>
        <w:sz w:val="32"/>
        <w:szCs w:val="32"/>
      </w:rPr>
      <w:t xml:space="preserve">Peer Support Volunteer </w:t>
    </w:r>
  </w:p>
  <w:p w14:paraId="33589D8A" w14:textId="4B15E283" w:rsidR="00A15212" w:rsidRDefault="00BC3AAD" w:rsidP="001D03A7">
    <w:pPr>
      <w:pStyle w:val="Header"/>
      <w:jc w:val="right"/>
      <w:rPr>
        <w:rFonts w:ascii="Arial" w:hAnsi="Arial" w:cs="Arial"/>
        <w:b/>
        <w:sz w:val="32"/>
        <w:szCs w:val="32"/>
      </w:rPr>
    </w:pPr>
    <w:r>
      <w:rPr>
        <w:rFonts w:ascii="Arial" w:hAnsi="Arial" w:cs="Arial"/>
        <w:b/>
        <w:sz w:val="32"/>
        <w:szCs w:val="32"/>
      </w:rPr>
      <w:t>(Café &amp; Get Togethers)</w:t>
    </w:r>
  </w:p>
  <w:p w14:paraId="29829E44" w14:textId="0ECB967B" w:rsidR="00AF59EE" w:rsidRPr="001D03A7" w:rsidRDefault="001D03A7" w:rsidP="001D03A7">
    <w:pPr>
      <w:pStyle w:val="Header"/>
      <w:jc w:val="right"/>
      <w:rPr>
        <w:b/>
        <w:sz w:val="32"/>
        <w:szCs w:val="32"/>
      </w:rPr>
    </w:pPr>
    <w:r w:rsidRPr="001D03A7">
      <w:rPr>
        <w:rFonts w:ascii="Arial" w:hAnsi="Arial" w:cs="Arial"/>
        <w:b/>
        <w:sz w:val="32"/>
        <w:szCs w:val="3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D818A" w14:textId="77777777" w:rsidR="00A84955" w:rsidRDefault="00A84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44A1E"/>
    <w:multiLevelType w:val="hybridMultilevel"/>
    <w:tmpl w:val="E79CF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FC1160"/>
    <w:multiLevelType w:val="hybridMultilevel"/>
    <w:tmpl w:val="61C400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55E41"/>
    <w:multiLevelType w:val="hybridMultilevel"/>
    <w:tmpl w:val="6A500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7C3694"/>
    <w:multiLevelType w:val="hybridMultilevel"/>
    <w:tmpl w:val="CF1285BE"/>
    <w:lvl w:ilvl="0" w:tplc="3FAE485A">
      <w:start w:val="1"/>
      <w:numFmt w:val="bullet"/>
      <w:lvlText w:val="•"/>
      <w:lvlJc w:val="left"/>
      <w:pPr>
        <w:tabs>
          <w:tab w:val="num" w:pos="720"/>
        </w:tabs>
        <w:ind w:left="720" w:hanging="360"/>
      </w:pPr>
      <w:rPr>
        <w:rFonts w:ascii="Verdana" w:hAnsi="Verdan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60B21"/>
    <w:multiLevelType w:val="hybridMultilevel"/>
    <w:tmpl w:val="406A715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E0138"/>
    <w:multiLevelType w:val="hybridMultilevel"/>
    <w:tmpl w:val="C034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834FE"/>
    <w:multiLevelType w:val="hybridMultilevel"/>
    <w:tmpl w:val="7918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E378B2"/>
    <w:multiLevelType w:val="hybridMultilevel"/>
    <w:tmpl w:val="45E24A56"/>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513A9"/>
    <w:multiLevelType w:val="hybridMultilevel"/>
    <w:tmpl w:val="D9C4B8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F72D63"/>
    <w:multiLevelType w:val="hybridMultilevel"/>
    <w:tmpl w:val="EBF82C34"/>
    <w:lvl w:ilvl="0" w:tplc="0ED2E306">
      <w:start w:val="1"/>
      <w:numFmt w:val="bullet"/>
      <w:lvlText w:val="•"/>
      <w:lvlJc w:val="left"/>
      <w:pPr>
        <w:tabs>
          <w:tab w:val="num" w:pos="720"/>
        </w:tabs>
        <w:ind w:left="720" w:hanging="360"/>
      </w:pPr>
      <w:rPr>
        <w:rFonts w:ascii="Arial" w:hAnsi="Arial" w:hint="default"/>
      </w:rPr>
    </w:lvl>
    <w:lvl w:ilvl="1" w:tplc="15E2C26A" w:tentative="1">
      <w:start w:val="1"/>
      <w:numFmt w:val="bullet"/>
      <w:lvlText w:val="•"/>
      <w:lvlJc w:val="left"/>
      <w:pPr>
        <w:tabs>
          <w:tab w:val="num" w:pos="1440"/>
        </w:tabs>
        <w:ind w:left="1440" w:hanging="360"/>
      </w:pPr>
      <w:rPr>
        <w:rFonts w:ascii="Arial" w:hAnsi="Arial" w:hint="default"/>
      </w:rPr>
    </w:lvl>
    <w:lvl w:ilvl="2" w:tplc="E728A9EE" w:tentative="1">
      <w:start w:val="1"/>
      <w:numFmt w:val="bullet"/>
      <w:lvlText w:val="•"/>
      <w:lvlJc w:val="left"/>
      <w:pPr>
        <w:tabs>
          <w:tab w:val="num" w:pos="2160"/>
        </w:tabs>
        <w:ind w:left="2160" w:hanging="360"/>
      </w:pPr>
      <w:rPr>
        <w:rFonts w:ascii="Arial" w:hAnsi="Arial" w:hint="default"/>
      </w:rPr>
    </w:lvl>
    <w:lvl w:ilvl="3" w:tplc="9E32912E" w:tentative="1">
      <w:start w:val="1"/>
      <w:numFmt w:val="bullet"/>
      <w:lvlText w:val="•"/>
      <w:lvlJc w:val="left"/>
      <w:pPr>
        <w:tabs>
          <w:tab w:val="num" w:pos="2880"/>
        </w:tabs>
        <w:ind w:left="2880" w:hanging="360"/>
      </w:pPr>
      <w:rPr>
        <w:rFonts w:ascii="Arial" w:hAnsi="Arial" w:hint="default"/>
      </w:rPr>
    </w:lvl>
    <w:lvl w:ilvl="4" w:tplc="3C7EF628" w:tentative="1">
      <w:start w:val="1"/>
      <w:numFmt w:val="bullet"/>
      <w:lvlText w:val="•"/>
      <w:lvlJc w:val="left"/>
      <w:pPr>
        <w:tabs>
          <w:tab w:val="num" w:pos="3600"/>
        </w:tabs>
        <w:ind w:left="3600" w:hanging="360"/>
      </w:pPr>
      <w:rPr>
        <w:rFonts w:ascii="Arial" w:hAnsi="Arial" w:hint="default"/>
      </w:rPr>
    </w:lvl>
    <w:lvl w:ilvl="5" w:tplc="EF923C14" w:tentative="1">
      <w:start w:val="1"/>
      <w:numFmt w:val="bullet"/>
      <w:lvlText w:val="•"/>
      <w:lvlJc w:val="left"/>
      <w:pPr>
        <w:tabs>
          <w:tab w:val="num" w:pos="4320"/>
        </w:tabs>
        <w:ind w:left="4320" w:hanging="360"/>
      </w:pPr>
      <w:rPr>
        <w:rFonts w:ascii="Arial" w:hAnsi="Arial" w:hint="default"/>
      </w:rPr>
    </w:lvl>
    <w:lvl w:ilvl="6" w:tplc="41026824" w:tentative="1">
      <w:start w:val="1"/>
      <w:numFmt w:val="bullet"/>
      <w:lvlText w:val="•"/>
      <w:lvlJc w:val="left"/>
      <w:pPr>
        <w:tabs>
          <w:tab w:val="num" w:pos="5040"/>
        </w:tabs>
        <w:ind w:left="5040" w:hanging="360"/>
      </w:pPr>
      <w:rPr>
        <w:rFonts w:ascii="Arial" w:hAnsi="Arial" w:hint="default"/>
      </w:rPr>
    </w:lvl>
    <w:lvl w:ilvl="7" w:tplc="8BB4FC3E" w:tentative="1">
      <w:start w:val="1"/>
      <w:numFmt w:val="bullet"/>
      <w:lvlText w:val="•"/>
      <w:lvlJc w:val="left"/>
      <w:pPr>
        <w:tabs>
          <w:tab w:val="num" w:pos="5760"/>
        </w:tabs>
        <w:ind w:left="5760" w:hanging="360"/>
      </w:pPr>
      <w:rPr>
        <w:rFonts w:ascii="Arial" w:hAnsi="Arial" w:hint="default"/>
      </w:rPr>
    </w:lvl>
    <w:lvl w:ilvl="8" w:tplc="763092D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0908ED"/>
    <w:multiLevelType w:val="hybridMultilevel"/>
    <w:tmpl w:val="2B048118"/>
    <w:lvl w:ilvl="0" w:tplc="75F48F94">
      <w:start w:val="1"/>
      <w:numFmt w:val="bullet"/>
      <w:lvlText w:val=""/>
      <w:lvlJc w:val="left"/>
      <w:pPr>
        <w:tabs>
          <w:tab w:val="num" w:pos="720"/>
        </w:tabs>
        <w:ind w:left="720" w:hanging="360"/>
      </w:pPr>
      <w:rPr>
        <w:rFonts w:ascii="Wingdings" w:hAnsi="Wingdings" w:hint="default"/>
        <w:sz w:val="24"/>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1FAC47A0"/>
    <w:multiLevelType w:val="hybridMultilevel"/>
    <w:tmpl w:val="0388E6F0"/>
    <w:lvl w:ilvl="0" w:tplc="25848A98">
      <w:start w:val="1"/>
      <w:numFmt w:val="bullet"/>
      <w:lvlText w:val="•"/>
      <w:lvlJc w:val="left"/>
      <w:pPr>
        <w:tabs>
          <w:tab w:val="num" w:pos="720"/>
        </w:tabs>
        <w:ind w:left="720" w:hanging="360"/>
      </w:pPr>
      <w:rPr>
        <w:rFonts w:ascii="Arial" w:hAnsi="Arial" w:hint="default"/>
      </w:rPr>
    </w:lvl>
    <w:lvl w:ilvl="1" w:tplc="86E47A4A" w:tentative="1">
      <w:start w:val="1"/>
      <w:numFmt w:val="bullet"/>
      <w:lvlText w:val="•"/>
      <w:lvlJc w:val="left"/>
      <w:pPr>
        <w:tabs>
          <w:tab w:val="num" w:pos="1440"/>
        </w:tabs>
        <w:ind w:left="1440" w:hanging="360"/>
      </w:pPr>
      <w:rPr>
        <w:rFonts w:ascii="Arial" w:hAnsi="Arial" w:hint="default"/>
      </w:rPr>
    </w:lvl>
    <w:lvl w:ilvl="2" w:tplc="C964868A" w:tentative="1">
      <w:start w:val="1"/>
      <w:numFmt w:val="bullet"/>
      <w:lvlText w:val="•"/>
      <w:lvlJc w:val="left"/>
      <w:pPr>
        <w:tabs>
          <w:tab w:val="num" w:pos="2160"/>
        </w:tabs>
        <w:ind w:left="2160" w:hanging="360"/>
      </w:pPr>
      <w:rPr>
        <w:rFonts w:ascii="Arial" w:hAnsi="Arial" w:hint="default"/>
      </w:rPr>
    </w:lvl>
    <w:lvl w:ilvl="3" w:tplc="CC324D56" w:tentative="1">
      <w:start w:val="1"/>
      <w:numFmt w:val="bullet"/>
      <w:lvlText w:val="•"/>
      <w:lvlJc w:val="left"/>
      <w:pPr>
        <w:tabs>
          <w:tab w:val="num" w:pos="2880"/>
        </w:tabs>
        <w:ind w:left="2880" w:hanging="360"/>
      </w:pPr>
      <w:rPr>
        <w:rFonts w:ascii="Arial" w:hAnsi="Arial" w:hint="default"/>
      </w:rPr>
    </w:lvl>
    <w:lvl w:ilvl="4" w:tplc="603672EC" w:tentative="1">
      <w:start w:val="1"/>
      <w:numFmt w:val="bullet"/>
      <w:lvlText w:val="•"/>
      <w:lvlJc w:val="left"/>
      <w:pPr>
        <w:tabs>
          <w:tab w:val="num" w:pos="3600"/>
        </w:tabs>
        <w:ind w:left="3600" w:hanging="360"/>
      </w:pPr>
      <w:rPr>
        <w:rFonts w:ascii="Arial" w:hAnsi="Arial" w:hint="default"/>
      </w:rPr>
    </w:lvl>
    <w:lvl w:ilvl="5" w:tplc="58CC091A" w:tentative="1">
      <w:start w:val="1"/>
      <w:numFmt w:val="bullet"/>
      <w:lvlText w:val="•"/>
      <w:lvlJc w:val="left"/>
      <w:pPr>
        <w:tabs>
          <w:tab w:val="num" w:pos="4320"/>
        </w:tabs>
        <w:ind w:left="4320" w:hanging="360"/>
      </w:pPr>
      <w:rPr>
        <w:rFonts w:ascii="Arial" w:hAnsi="Arial" w:hint="default"/>
      </w:rPr>
    </w:lvl>
    <w:lvl w:ilvl="6" w:tplc="670A681C" w:tentative="1">
      <w:start w:val="1"/>
      <w:numFmt w:val="bullet"/>
      <w:lvlText w:val="•"/>
      <w:lvlJc w:val="left"/>
      <w:pPr>
        <w:tabs>
          <w:tab w:val="num" w:pos="5040"/>
        </w:tabs>
        <w:ind w:left="5040" w:hanging="360"/>
      </w:pPr>
      <w:rPr>
        <w:rFonts w:ascii="Arial" w:hAnsi="Arial" w:hint="default"/>
      </w:rPr>
    </w:lvl>
    <w:lvl w:ilvl="7" w:tplc="964ECDDE" w:tentative="1">
      <w:start w:val="1"/>
      <w:numFmt w:val="bullet"/>
      <w:lvlText w:val="•"/>
      <w:lvlJc w:val="left"/>
      <w:pPr>
        <w:tabs>
          <w:tab w:val="num" w:pos="5760"/>
        </w:tabs>
        <w:ind w:left="5760" w:hanging="360"/>
      </w:pPr>
      <w:rPr>
        <w:rFonts w:ascii="Arial" w:hAnsi="Arial" w:hint="default"/>
      </w:rPr>
    </w:lvl>
    <w:lvl w:ilvl="8" w:tplc="4976AD5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DA23BF"/>
    <w:multiLevelType w:val="hybridMultilevel"/>
    <w:tmpl w:val="2990D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965A64"/>
    <w:multiLevelType w:val="hybridMultilevel"/>
    <w:tmpl w:val="D55261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8480090"/>
    <w:multiLevelType w:val="hybridMultilevel"/>
    <w:tmpl w:val="77F0A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6E753B"/>
    <w:multiLevelType w:val="hybridMultilevel"/>
    <w:tmpl w:val="9C98DE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2AB776D3"/>
    <w:multiLevelType w:val="hybridMultilevel"/>
    <w:tmpl w:val="85440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E33F4C"/>
    <w:multiLevelType w:val="hybridMultilevel"/>
    <w:tmpl w:val="EE6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F9508E"/>
    <w:multiLevelType w:val="hybridMultilevel"/>
    <w:tmpl w:val="2700A3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D50C8F"/>
    <w:multiLevelType w:val="hybridMultilevel"/>
    <w:tmpl w:val="F894FC7A"/>
    <w:lvl w:ilvl="0" w:tplc="04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0" w15:restartNumberingAfterBreak="0">
    <w:nsid w:val="330B6031"/>
    <w:multiLevelType w:val="hybridMultilevel"/>
    <w:tmpl w:val="610C83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7D7CC8"/>
    <w:multiLevelType w:val="hybridMultilevel"/>
    <w:tmpl w:val="F9EA5218"/>
    <w:lvl w:ilvl="0" w:tplc="3B3CE1EE">
      <w:numFmt w:val="bullet"/>
      <w:lvlText w:val="•"/>
      <w:lvlJc w:val="left"/>
      <w:pPr>
        <w:ind w:left="390" w:hanging="390"/>
      </w:pPr>
      <w:rPr>
        <w:rFonts w:ascii="Calibri" w:eastAsiaTheme="minorHAnsi" w:hAnsi="Calibri" w:cs="Calibri" w:hint="default"/>
        <w: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962E16"/>
    <w:multiLevelType w:val="hybridMultilevel"/>
    <w:tmpl w:val="A0623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B06AC"/>
    <w:multiLevelType w:val="hybridMultilevel"/>
    <w:tmpl w:val="2E04C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D731D0A"/>
    <w:multiLevelType w:val="hybridMultilevel"/>
    <w:tmpl w:val="63B0B212"/>
    <w:lvl w:ilvl="0" w:tplc="EC86834A">
      <w:start w:val="1"/>
      <w:numFmt w:val="bullet"/>
      <w:lvlText w:val="•"/>
      <w:lvlJc w:val="left"/>
      <w:pPr>
        <w:tabs>
          <w:tab w:val="num" w:pos="720"/>
        </w:tabs>
        <w:ind w:left="720" w:hanging="360"/>
      </w:pPr>
      <w:rPr>
        <w:rFonts w:ascii="Arial" w:hAnsi="Arial" w:hint="default"/>
      </w:rPr>
    </w:lvl>
    <w:lvl w:ilvl="1" w:tplc="3934DD04" w:tentative="1">
      <w:start w:val="1"/>
      <w:numFmt w:val="bullet"/>
      <w:lvlText w:val="•"/>
      <w:lvlJc w:val="left"/>
      <w:pPr>
        <w:tabs>
          <w:tab w:val="num" w:pos="1440"/>
        </w:tabs>
        <w:ind w:left="1440" w:hanging="360"/>
      </w:pPr>
      <w:rPr>
        <w:rFonts w:ascii="Arial" w:hAnsi="Arial" w:hint="default"/>
      </w:rPr>
    </w:lvl>
    <w:lvl w:ilvl="2" w:tplc="6B4221CC" w:tentative="1">
      <w:start w:val="1"/>
      <w:numFmt w:val="bullet"/>
      <w:lvlText w:val="•"/>
      <w:lvlJc w:val="left"/>
      <w:pPr>
        <w:tabs>
          <w:tab w:val="num" w:pos="2160"/>
        </w:tabs>
        <w:ind w:left="2160" w:hanging="360"/>
      </w:pPr>
      <w:rPr>
        <w:rFonts w:ascii="Arial" w:hAnsi="Arial" w:hint="default"/>
      </w:rPr>
    </w:lvl>
    <w:lvl w:ilvl="3" w:tplc="F0383E1C" w:tentative="1">
      <w:start w:val="1"/>
      <w:numFmt w:val="bullet"/>
      <w:lvlText w:val="•"/>
      <w:lvlJc w:val="left"/>
      <w:pPr>
        <w:tabs>
          <w:tab w:val="num" w:pos="2880"/>
        </w:tabs>
        <w:ind w:left="2880" w:hanging="360"/>
      </w:pPr>
      <w:rPr>
        <w:rFonts w:ascii="Arial" w:hAnsi="Arial" w:hint="default"/>
      </w:rPr>
    </w:lvl>
    <w:lvl w:ilvl="4" w:tplc="2A3EE192" w:tentative="1">
      <w:start w:val="1"/>
      <w:numFmt w:val="bullet"/>
      <w:lvlText w:val="•"/>
      <w:lvlJc w:val="left"/>
      <w:pPr>
        <w:tabs>
          <w:tab w:val="num" w:pos="3600"/>
        </w:tabs>
        <w:ind w:left="3600" w:hanging="360"/>
      </w:pPr>
      <w:rPr>
        <w:rFonts w:ascii="Arial" w:hAnsi="Arial" w:hint="default"/>
      </w:rPr>
    </w:lvl>
    <w:lvl w:ilvl="5" w:tplc="2E68AB4A" w:tentative="1">
      <w:start w:val="1"/>
      <w:numFmt w:val="bullet"/>
      <w:lvlText w:val="•"/>
      <w:lvlJc w:val="left"/>
      <w:pPr>
        <w:tabs>
          <w:tab w:val="num" w:pos="4320"/>
        </w:tabs>
        <w:ind w:left="4320" w:hanging="360"/>
      </w:pPr>
      <w:rPr>
        <w:rFonts w:ascii="Arial" w:hAnsi="Arial" w:hint="default"/>
      </w:rPr>
    </w:lvl>
    <w:lvl w:ilvl="6" w:tplc="CE504C58" w:tentative="1">
      <w:start w:val="1"/>
      <w:numFmt w:val="bullet"/>
      <w:lvlText w:val="•"/>
      <w:lvlJc w:val="left"/>
      <w:pPr>
        <w:tabs>
          <w:tab w:val="num" w:pos="5040"/>
        </w:tabs>
        <w:ind w:left="5040" w:hanging="360"/>
      </w:pPr>
      <w:rPr>
        <w:rFonts w:ascii="Arial" w:hAnsi="Arial" w:hint="default"/>
      </w:rPr>
    </w:lvl>
    <w:lvl w:ilvl="7" w:tplc="30104506" w:tentative="1">
      <w:start w:val="1"/>
      <w:numFmt w:val="bullet"/>
      <w:lvlText w:val="•"/>
      <w:lvlJc w:val="left"/>
      <w:pPr>
        <w:tabs>
          <w:tab w:val="num" w:pos="5760"/>
        </w:tabs>
        <w:ind w:left="5760" w:hanging="360"/>
      </w:pPr>
      <w:rPr>
        <w:rFonts w:ascii="Arial" w:hAnsi="Arial" w:hint="default"/>
      </w:rPr>
    </w:lvl>
    <w:lvl w:ilvl="8" w:tplc="7B6E8D7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09B3E78"/>
    <w:multiLevelType w:val="hybridMultilevel"/>
    <w:tmpl w:val="A59AA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1510F9"/>
    <w:multiLevelType w:val="hybridMultilevel"/>
    <w:tmpl w:val="9912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362DEE"/>
    <w:multiLevelType w:val="hybridMultilevel"/>
    <w:tmpl w:val="699A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914311"/>
    <w:multiLevelType w:val="hybridMultilevel"/>
    <w:tmpl w:val="5E788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9F3E75"/>
    <w:multiLevelType w:val="hybridMultilevel"/>
    <w:tmpl w:val="888E4B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9D31D7"/>
    <w:multiLevelType w:val="hybridMultilevel"/>
    <w:tmpl w:val="02DE61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1B70553"/>
    <w:multiLevelType w:val="hybridMultilevel"/>
    <w:tmpl w:val="F112DF68"/>
    <w:lvl w:ilvl="0" w:tplc="04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32" w15:restartNumberingAfterBreak="0">
    <w:nsid w:val="7C6A2EF5"/>
    <w:multiLevelType w:val="hybridMultilevel"/>
    <w:tmpl w:val="37285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4"/>
  </w:num>
  <w:num w:numId="4">
    <w:abstractNumId w:val="9"/>
  </w:num>
  <w:num w:numId="5">
    <w:abstractNumId w:val="11"/>
  </w:num>
  <w:num w:numId="6">
    <w:abstractNumId w:val="20"/>
  </w:num>
  <w:num w:numId="7">
    <w:abstractNumId w:val="1"/>
  </w:num>
  <w:num w:numId="8">
    <w:abstractNumId w:val="4"/>
  </w:num>
  <w:num w:numId="9">
    <w:abstractNumId w:val="18"/>
  </w:num>
  <w:num w:numId="10">
    <w:abstractNumId w:val="26"/>
  </w:num>
  <w:num w:numId="11">
    <w:abstractNumId w:val="6"/>
  </w:num>
  <w:num w:numId="12">
    <w:abstractNumId w:val="16"/>
  </w:num>
  <w:num w:numId="13">
    <w:abstractNumId w:val="17"/>
  </w:num>
  <w:num w:numId="14">
    <w:abstractNumId w:val="13"/>
  </w:num>
  <w:num w:numId="15">
    <w:abstractNumId w:val="22"/>
  </w:num>
  <w:num w:numId="16">
    <w:abstractNumId w:val="32"/>
  </w:num>
  <w:num w:numId="17">
    <w:abstractNumId w:val="5"/>
  </w:num>
  <w:num w:numId="18">
    <w:abstractNumId w:val="31"/>
  </w:num>
  <w:num w:numId="19">
    <w:abstractNumId w:val="7"/>
  </w:num>
  <w:num w:numId="20">
    <w:abstractNumId w:val="19"/>
  </w:num>
  <w:num w:numId="21">
    <w:abstractNumId w:val="29"/>
  </w:num>
  <w:num w:numId="22">
    <w:abstractNumId w:val="23"/>
  </w:num>
  <w:num w:numId="23">
    <w:abstractNumId w:val="28"/>
  </w:num>
  <w:num w:numId="24">
    <w:abstractNumId w:val="2"/>
  </w:num>
  <w:num w:numId="25">
    <w:abstractNumId w:val="25"/>
  </w:num>
  <w:num w:numId="26">
    <w:abstractNumId w:val="12"/>
  </w:num>
  <w:num w:numId="27">
    <w:abstractNumId w:val="0"/>
  </w:num>
  <w:num w:numId="28">
    <w:abstractNumId w:val="14"/>
  </w:num>
  <w:num w:numId="29">
    <w:abstractNumId w:val="8"/>
  </w:num>
  <w:num w:numId="30">
    <w:abstractNumId w:val="27"/>
  </w:num>
  <w:num w:numId="31">
    <w:abstractNumId w:val="21"/>
  </w:num>
  <w:num w:numId="32">
    <w:abstractNumId w:val="1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786"/>
    <w:rsid w:val="00032BE6"/>
    <w:rsid w:val="000420F1"/>
    <w:rsid w:val="00056C5B"/>
    <w:rsid w:val="000B2C78"/>
    <w:rsid w:val="000C0026"/>
    <w:rsid w:val="001166D3"/>
    <w:rsid w:val="0012068D"/>
    <w:rsid w:val="00136E64"/>
    <w:rsid w:val="001578CB"/>
    <w:rsid w:val="001651CA"/>
    <w:rsid w:val="001B613D"/>
    <w:rsid w:val="001B7695"/>
    <w:rsid w:val="001D03A7"/>
    <w:rsid w:val="00215786"/>
    <w:rsid w:val="002D1C23"/>
    <w:rsid w:val="00324122"/>
    <w:rsid w:val="00331026"/>
    <w:rsid w:val="0034463D"/>
    <w:rsid w:val="00370598"/>
    <w:rsid w:val="00375200"/>
    <w:rsid w:val="0039696B"/>
    <w:rsid w:val="003C2A5E"/>
    <w:rsid w:val="004113E5"/>
    <w:rsid w:val="00415AC7"/>
    <w:rsid w:val="00426E50"/>
    <w:rsid w:val="00441CE2"/>
    <w:rsid w:val="00442508"/>
    <w:rsid w:val="00473214"/>
    <w:rsid w:val="00481DE7"/>
    <w:rsid w:val="00486C32"/>
    <w:rsid w:val="00494B02"/>
    <w:rsid w:val="00496556"/>
    <w:rsid w:val="00497218"/>
    <w:rsid w:val="004C306F"/>
    <w:rsid w:val="004D3EF8"/>
    <w:rsid w:val="004D46A0"/>
    <w:rsid w:val="004E5A5F"/>
    <w:rsid w:val="004F5ECF"/>
    <w:rsid w:val="00500D45"/>
    <w:rsid w:val="00542794"/>
    <w:rsid w:val="005573D5"/>
    <w:rsid w:val="00560C11"/>
    <w:rsid w:val="005622BC"/>
    <w:rsid w:val="00592260"/>
    <w:rsid w:val="0059291F"/>
    <w:rsid w:val="00610020"/>
    <w:rsid w:val="00633A5B"/>
    <w:rsid w:val="0063691C"/>
    <w:rsid w:val="00643AF4"/>
    <w:rsid w:val="0066468E"/>
    <w:rsid w:val="00671862"/>
    <w:rsid w:val="006A2AA2"/>
    <w:rsid w:val="006C6D54"/>
    <w:rsid w:val="007012B0"/>
    <w:rsid w:val="0071026D"/>
    <w:rsid w:val="0073516A"/>
    <w:rsid w:val="00736490"/>
    <w:rsid w:val="007429F4"/>
    <w:rsid w:val="0074753A"/>
    <w:rsid w:val="00772EFC"/>
    <w:rsid w:val="00784A1F"/>
    <w:rsid w:val="00787857"/>
    <w:rsid w:val="007A712A"/>
    <w:rsid w:val="007C0040"/>
    <w:rsid w:val="007E2265"/>
    <w:rsid w:val="00810C1A"/>
    <w:rsid w:val="00816743"/>
    <w:rsid w:val="008240AA"/>
    <w:rsid w:val="008441EF"/>
    <w:rsid w:val="008460EC"/>
    <w:rsid w:val="0085125F"/>
    <w:rsid w:val="008928EF"/>
    <w:rsid w:val="008B0F14"/>
    <w:rsid w:val="008F28B4"/>
    <w:rsid w:val="009450E4"/>
    <w:rsid w:val="00967EEA"/>
    <w:rsid w:val="00972EB8"/>
    <w:rsid w:val="009A2387"/>
    <w:rsid w:val="009A647A"/>
    <w:rsid w:val="009B5D7E"/>
    <w:rsid w:val="009C20F1"/>
    <w:rsid w:val="009C708A"/>
    <w:rsid w:val="009D57F8"/>
    <w:rsid w:val="009E60C0"/>
    <w:rsid w:val="00A0445B"/>
    <w:rsid w:val="00A15212"/>
    <w:rsid w:val="00A53983"/>
    <w:rsid w:val="00A84955"/>
    <w:rsid w:val="00A93DF7"/>
    <w:rsid w:val="00A95821"/>
    <w:rsid w:val="00A95C6D"/>
    <w:rsid w:val="00AA6DD5"/>
    <w:rsid w:val="00AE0C44"/>
    <w:rsid w:val="00AF2705"/>
    <w:rsid w:val="00AF59EE"/>
    <w:rsid w:val="00B11399"/>
    <w:rsid w:val="00B24C1A"/>
    <w:rsid w:val="00B25EEE"/>
    <w:rsid w:val="00B2628C"/>
    <w:rsid w:val="00B3653C"/>
    <w:rsid w:val="00B9504F"/>
    <w:rsid w:val="00BC3AAD"/>
    <w:rsid w:val="00BF7A86"/>
    <w:rsid w:val="00C22A8B"/>
    <w:rsid w:val="00C33425"/>
    <w:rsid w:val="00C40BA6"/>
    <w:rsid w:val="00C560C7"/>
    <w:rsid w:val="00C622E4"/>
    <w:rsid w:val="00CB6636"/>
    <w:rsid w:val="00CD0A1A"/>
    <w:rsid w:val="00D30E28"/>
    <w:rsid w:val="00D37F70"/>
    <w:rsid w:val="00D46B50"/>
    <w:rsid w:val="00D5040E"/>
    <w:rsid w:val="00D70837"/>
    <w:rsid w:val="00D832FC"/>
    <w:rsid w:val="00D84FBE"/>
    <w:rsid w:val="00DD6F81"/>
    <w:rsid w:val="00DF38D9"/>
    <w:rsid w:val="00DF69CD"/>
    <w:rsid w:val="00E106D1"/>
    <w:rsid w:val="00E20CF1"/>
    <w:rsid w:val="00E455CA"/>
    <w:rsid w:val="00E458A7"/>
    <w:rsid w:val="00E6218D"/>
    <w:rsid w:val="00E70D36"/>
    <w:rsid w:val="00EB10BC"/>
    <w:rsid w:val="00ED7A07"/>
    <w:rsid w:val="00EE7B5D"/>
    <w:rsid w:val="00F05392"/>
    <w:rsid w:val="00F2412B"/>
    <w:rsid w:val="00F26093"/>
    <w:rsid w:val="00F53085"/>
    <w:rsid w:val="00F67A3E"/>
    <w:rsid w:val="00F828A4"/>
    <w:rsid w:val="00F9366D"/>
    <w:rsid w:val="00FA1131"/>
    <w:rsid w:val="00FF3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F64F6"/>
  <w15:docId w15:val="{5DED18B6-B7D6-40FD-BE0F-9D99E3AAB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1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5786"/>
  </w:style>
  <w:style w:type="paragraph" w:styleId="Footer">
    <w:name w:val="footer"/>
    <w:basedOn w:val="Normal"/>
    <w:link w:val="FooterChar"/>
    <w:uiPriority w:val="99"/>
    <w:unhideWhenUsed/>
    <w:rsid w:val="00215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5786"/>
  </w:style>
  <w:style w:type="table" w:styleId="TableGrid">
    <w:name w:val="Table Grid"/>
    <w:basedOn w:val="TableNormal"/>
    <w:uiPriority w:val="59"/>
    <w:rsid w:val="002157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B0F14"/>
    <w:pPr>
      <w:ind w:left="720"/>
      <w:contextualSpacing/>
    </w:pPr>
  </w:style>
  <w:style w:type="character" w:styleId="Hyperlink">
    <w:name w:val="Hyperlink"/>
    <w:basedOn w:val="DefaultParagraphFont"/>
    <w:uiPriority w:val="99"/>
    <w:unhideWhenUsed/>
    <w:rsid w:val="00F828A4"/>
    <w:rPr>
      <w:color w:val="0000FF" w:themeColor="hyperlink"/>
      <w:u w:val="single"/>
    </w:rPr>
  </w:style>
  <w:style w:type="character" w:styleId="CommentReference">
    <w:name w:val="annotation reference"/>
    <w:basedOn w:val="DefaultParagraphFont"/>
    <w:uiPriority w:val="99"/>
    <w:semiHidden/>
    <w:unhideWhenUsed/>
    <w:rsid w:val="004D3EF8"/>
    <w:rPr>
      <w:sz w:val="16"/>
      <w:szCs w:val="16"/>
    </w:rPr>
  </w:style>
  <w:style w:type="paragraph" w:styleId="CommentText">
    <w:name w:val="annotation text"/>
    <w:basedOn w:val="Normal"/>
    <w:link w:val="CommentTextChar"/>
    <w:uiPriority w:val="99"/>
    <w:semiHidden/>
    <w:unhideWhenUsed/>
    <w:rsid w:val="004D3EF8"/>
    <w:pPr>
      <w:spacing w:line="240" w:lineRule="auto"/>
    </w:pPr>
    <w:rPr>
      <w:sz w:val="20"/>
      <w:szCs w:val="20"/>
    </w:rPr>
  </w:style>
  <w:style w:type="character" w:customStyle="1" w:styleId="CommentTextChar">
    <w:name w:val="Comment Text Char"/>
    <w:basedOn w:val="DefaultParagraphFont"/>
    <w:link w:val="CommentText"/>
    <w:uiPriority w:val="99"/>
    <w:semiHidden/>
    <w:rsid w:val="004D3EF8"/>
    <w:rPr>
      <w:sz w:val="20"/>
      <w:szCs w:val="20"/>
    </w:rPr>
  </w:style>
  <w:style w:type="paragraph" w:styleId="CommentSubject">
    <w:name w:val="annotation subject"/>
    <w:basedOn w:val="CommentText"/>
    <w:next w:val="CommentText"/>
    <w:link w:val="CommentSubjectChar"/>
    <w:uiPriority w:val="99"/>
    <w:semiHidden/>
    <w:unhideWhenUsed/>
    <w:rsid w:val="004D3EF8"/>
    <w:rPr>
      <w:b/>
      <w:bCs/>
    </w:rPr>
  </w:style>
  <w:style w:type="character" w:customStyle="1" w:styleId="CommentSubjectChar">
    <w:name w:val="Comment Subject Char"/>
    <w:basedOn w:val="CommentTextChar"/>
    <w:link w:val="CommentSubject"/>
    <w:uiPriority w:val="99"/>
    <w:semiHidden/>
    <w:rsid w:val="004D3EF8"/>
    <w:rPr>
      <w:b/>
      <w:bCs/>
      <w:sz w:val="20"/>
      <w:szCs w:val="20"/>
    </w:rPr>
  </w:style>
  <w:style w:type="paragraph" w:styleId="BalloonText">
    <w:name w:val="Balloon Text"/>
    <w:basedOn w:val="Normal"/>
    <w:link w:val="BalloonTextChar"/>
    <w:uiPriority w:val="99"/>
    <w:semiHidden/>
    <w:unhideWhenUsed/>
    <w:rsid w:val="004D3E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EF8"/>
    <w:rPr>
      <w:rFonts w:ascii="Tahoma" w:hAnsi="Tahoma" w:cs="Tahoma"/>
      <w:sz w:val="16"/>
      <w:szCs w:val="16"/>
    </w:rPr>
  </w:style>
  <w:style w:type="character" w:styleId="UnresolvedMention">
    <w:name w:val="Unresolved Mention"/>
    <w:basedOn w:val="DefaultParagraphFont"/>
    <w:uiPriority w:val="99"/>
    <w:semiHidden/>
    <w:unhideWhenUsed/>
    <w:rsid w:val="00486C32"/>
    <w:rPr>
      <w:color w:val="605E5C"/>
      <w:shd w:val="clear" w:color="auto" w:fill="E1DFDD"/>
    </w:rPr>
  </w:style>
  <w:style w:type="character" w:styleId="SubtleEmphasis">
    <w:name w:val="Subtle Emphasis"/>
    <w:basedOn w:val="DefaultParagraphFont"/>
    <w:uiPriority w:val="19"/>
    <w:qFormat/>
    <w:rsid w:val="00A1521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86134">
      <w:bodyDiv w:val="1"/>
      <w:marLeft w:val="0"/>
      <w:marRight w:val="0"/>
      <w:marTop w:val="0"/>
      <w:marBottom w:val="0"/>
      <w:divBdr>
        <w:top w:val="none" w:sz="0" w:space="0" w:color="auto"/>
        <w:left w:val="none" w:sz="0" w:space="0" w:color="auto"/>
        <w:bottom w:val="none" w:sz="0" w:space="0" w:color="auto"/>
        <w:right w:val="none" w:sz="0" w:space="0" w:color="auto"/>
      </w:divBdr>
    </w:div>
    <w:div w:id="248198136">
      <w:bodyDiv w:val="1"/>
      <w:marLeft w:val="0"/>
      <w:marRight w:val="0"/>
      <w:marTop w:val="0"/>
      <w:marBottom w:val="0"/>
      <w:divBdr>
        <w:top w:val="none" w:sz="0" w:space="0" w:color="auto"/>
        <w:left w:val="none" w:sz="0" w:space="0" w:color="auto"/>
        <w:bottom w:val="none" w:sz="0" w:space="0" w:color="auto"/>
        <w:right w:val="none" w:sz="0" w:space="0" w:color="auto"/>
      </w:divBdr>
      <w:divsChild>
        <w:div w:id="2118713975">
          <w:marLeft w:val="547"/>
          <w:marRight w:val="0"/>
          <w:marTop w:val="115"/>
          <w:marBottom w:val="0"/>
          <w:divBdr>
            <w:top w:val="none" w:sz="0" w:space="0" w:color="auto"/>
            <w:left w:val="none" w:sz="0" w:space="0" w:color="auto"/>
            <w:bottom w:val="none" w:sz="0" w:space="0" w:color="auto"/>
            <w:right w:val="none" w:sz="0" w:space="0" w:color="auto"/>
          </w:divBdr>
        </w:div>
        <w:div w:id="299040971">
          <w:marLeft w:val="547"/>
          <w:marRight w:val="0"/>
          <w:marTop w:val="115"/>
          <w:marBottom w:val="0"/>
          <w:divBdr>
            <w:top w:val="none" w:sz="0" w:space="0" w:color="auto"/>
            <w:left w:val="none" w:sz="0" w:space="0" w:color="auto"/>
            <w:bottom w:val="none" w:sz="0" w:space="0" w:color="auto"/>
            <w:right w:val="none" w:sz="0" w:space="0" w:color="auto"/>
          </w:divBdr>
        </w:div>
        <w:div w:id="2033458868">
          <w:marLeft w:val="547"/>
          <w:marRight w:val="0"/>
          <w:marTop w:val="115"/>
          <w:marBottom w:val="0"/>
          <w:divBdr>
            <w:top w:val="none" w:sz="0" w:space="0" w:color="auto"/>
            <w:left w:val="none" w:sz="0" w:space="0" w:color="auto"/>
            <w:bottom w:val="none" w:sz="0" w:space="0" w:color="auto"/>
            <w:right w:val="none" w:sz="0" w:space="0" w:color="auto"/>
          </w:divBdr>
        </w:div>
        <w:div w:id="5138999">
          <w:marLeft w:val="547"/>
          <w:marRight w:val="0"/>
          <w:marTop w:val="115"/>
          <w:marBottom w:val="0"/>
          <w:divBdr>
            <w:top w:val="none" w:sz="0" w:space="0" w:color="auto"/>
            <w:left w:val="none" w:sz="0" w:space="0" w:color="auto"/>
            <w:bottom w:val="none" w:sz="0" w:space="0" w:color="auto"/>
            <w:right w:val="none" w:sz="0" w:space="0" w:color="auto"/>
          </w:divBdr>
        </w:div>
        <w:div w:id="1531647032">
          <w:marLeft w:val="547"/>
          <w:marRight w:val="0"/>
          <w:marTop w:val="115"/>
          <w:marBottom w:val="0"/>
          <w:divBdr>
            <w:top w:val="none" w:sz="0" w:space="0" w:color="auto"/>
            <w:left w:val="none" w:sz="0" w:space="0" w:color="auto"/>
            <w:bottom w:val="none" w:sz="0" w:space="0" w:color="auto"/>
            <w:right w:val="none" w:sz="0" w:space="0" w:color="auto"/>
          </w:divBdr>
        </w:div>
        <w:div w:id="652103002">
          <w:marLeft w:val="547"/>
          <w:marRight w:val="0"/>
          <w:marTop w:val="115"/>
          <w:marBottom w:val="0"/>
          <w:divBdr>
            <w:top w:val="none" w:sz="0" w:space="0" w:color="auto"/>
            <w:left w:val="none" w:sz="0" w:space="0" w:color="auto"/>
            <w:bottom w:val="none" w:sz="0" w:space="0" w:color="auto"/>
            <w:right w:val="none" w:sz="0" w:space="0" w:color="auto"/>
          </w:divBdr>
        </w:div>
        <w:div w:id="366293440">
          <w:marLeft w:val="547"/>
          <w:marRight w:val="0"/>
          <w:marTop w:val="115"/>
          <w:marBottom w:val="0"/>
          <w:divBdr>
            <w:top w:val="none" w:sz="0" w:space="0" w:color="auto"/>
            <w:left w:val="none" w:sz="0" w:space="0" w:color="auto"/>
            <w:bottom w:val="none" w:sz="0" w:space="0" w:color="auto"/>
            <w:right w:val="none" w:sz="0" w:space="0" w:color="auto"/>
          </w:divBdr>
        </w:div>
        <w:div w:id="544872153">
          <w:marLeft w:val="547"/>
          <w:marRight w:val="0"/>
          <w:marTop w:val="115"/>
          <w:marBottom w:val="0"/>
          <w:divBdr>
            <w:top w:val="none" w:sz="0" w:space="0" w:color="auto"/>
            <w:left w:val="none" w:sz="0" w:space="0" w:color="auto"/>
            <w:bottom w:val="none" w:sz="0" w:space="0" w:color="auto"/>
            <w:right w:val="none" w:sz="0" w:space="0" w:color="auto"/>
          </w:divBdr>
        </w:div>
      </w:divsChild>
    </w:div>
    <w:div w:id="1089765299">
      <w:bodyDiv w:val="1"/>
      <w:marLeft w:val="0"/>
      <w:marRight w:val="0"/>
      <w:marTop w:val="0"/>
      <w:marBottom w:val="0"/>
      <w:divBdr>
        <w:top w:val="none" w:sz="0" w:space="0" w:color="auto"/>
        <w:left w:val="none" w:sz="0" w:space="0" w:color="auto"/>
        <w:bottom w:val="none" w:sz="0" w:space="0" w:color="auto"/>
        <w:right w:val="none" w:sz="0" w:space="0" w:color="auto"/>
      </w:divBdr>
      <w:divsChild>
        <w:div w:id="586574425">
          <w:marLeft w:val="547"/>
          <w:marRight w:val="0"/>
          <w:marTop w:val="115"/>
          <w:marBottom w:val="0"/>
          <w:divBdr>
            <w:top w:val="none" w:sz="0" w:space="0" w:color="auto"/>
            <w:left w:val="none" w:sz="0" w:space="0" w:color="auto"/>
            <w:bottom w:val="none" w:sz="0" w:space="0" w:color="auto"/>
            <w:right w:val="none" w:sz="0" w:space="0" w:color="auto"/>
          </w:divBdr>
        </w:div>
        <w:div w:id="114372541">
          <w:marLeft w:val="547"/>
          <w:marRight w:val="0"/>
          <w:marTop w:val="115"/>
          <w:marBottom w:val="0"/>
          <w:divBdr>
            <w:top w:val="none" w:sz="0" w:space="0" w:color="auto"/>
            <w:left w:val="none" w:sz="0" w:space="0" w:color="auto"/>
            <w:bottom w:val="none" w:sz="0" w:space="0" w:color="auto"/>
            <w:right w:val="none" w:sz="0" w:space="0" w:color="auto"/>
          </w:divBdr>
        </w:div>
        <w:div w:id="1983730595">
          <w:marLeft w:val="547"/>
          <w:marRight w:val="0"/>
          <w:marTop w:val="115"/>
          <w:marBottom w:val="0"/>
          <w:divBdr>
            <w:top w:val="none" w:sz="0" w:space="0" w:color="auto"/>
            <w:left w:val="none" w:sz="0" w:space="0" w:color="auto"/>
            <w:bottom w:val="none" w:sz="0" w:space="0" w:color="auto"/>
            <w:right w:val="none" w:sz="0" w:space="0" w:color="auto"/>
          </w:divBdr>
        </w:div>
        <w:div w:id="910503191">
          <w:marLeft w:val="547"/>
          <w:marRight w:val="0"/>
          <w:marTop w:val="115"/>
          <w:marBottom w:val="0"/>
          <w:divBdr>
            <w:top w:val="none" w:sz="0" w:space="0" w:color="auto"/>
            <w:left w:val="none" w:sz="0" w:space="0" w:color="auto"/>
            <w:bottom w:val="none" w:sz="0" w:space="0" w:color="auto"/>
            <w:right w:val="none" w:sz="0" w:space="0" w:color="auto"/>
          </w:divBdr>
        </w:div>
        <w:div w:id="1621374597">
          <w:marLeft w:val="547"/>
          <w:marRight w:val="0"/>
          <w:marTop w:val="115"/>
          <w:marBottom w:val="0"/>
          <w:divBdr>
            <w:top w:val="none" w:sz="0" w:space="0" w:color="auto"/>
            <w:left w:val="none" w:sz="0" w:space="0" w:color="auto"/>
            <w:bottom w:val="none" w:sz="0" w:space="0" w:color="auto"/>
            <w:right w:val="none" w:sz="0" w:space="0" w:color="auto"/>
          </w:divBdr>
        </w:div>
        <w:div w:id="909654133">
          <w:marLeft w:val="547"/>
          <w:marRight w:val="0"/>
          <w:marTop w:val="115"/>
          <w:marBottom w:val="0"/>
          <w:divBdr>
            <w:top w:val="none" w:sz="0" w:space="0" w:color="auto"/>
            <w:left w:val="none" w:sz="0" w:space="0" w:color="auto"/>
            <w:bottom w:val="none" w:sz="0" w:space="0" w:color="auto"/>
            <w:right w:val="none" w:sz="0" w:space="0" w:color="auto"/>
          </w:divBdr>
        </w:div>
        <w:div w:id="2015645591">
          <w:marLeft w:val="547"/>
          <w:marRight w:val="0"/>
          <w:marTop w:val="115"/>
          <w:marBottom w:val="0"/>
          <w:divBdr>
            <w:top w:val="none" w:sz="0" w:space="0" w:color="auto"/>
            <w:left w:val="none" w:sz="0" w:space="0" w:color="auto"/>
            <w:bottom w:val="none" w:sz="0" w:space="0" w:color="auto"/>
            <w:right w:val="none" w:sz="0" w:space="0" w:color="auto"/>
          </w:divBdr>
        </w:div>
        <w:div w:id="1949123380">
          <w:marLeft w:val="547"/>
          <w:marRight w:val="0"/>
          <w:marTop w:val="115"/>
          <w:marBottom w:val="0"/>
          <w:divBdr>
            <w:top w:val="none" w:sz="0" w:space="0" w:color="auto"/>
            <w:left w:val="none" w:sz="0" w:space="0" w:color="auto"/>
            <w:bottom w:val="none" w:sz="0" w:space="0" w:color="auto"/>
            <w:right w:val="none" w:sz="0" w:space="0" w:color="auto"/>
          </w:divBdr>
        </w:div>
      </w:divsChild>
    </w:div>
    <w:div w:id="1182086018">
      <w:bodyDiv w:val="1"/>
      <w:marLeft w:val="0"/>
      <w:marRight w:val="0"/>
      <w:marTop w:val="0"/>
      <w:marBottom w:val="0"/>
      <w:divBdr>
        <w:top w:val="none" w:sz="0" w:space="0" w:color="auto"/>
        <w:left w:val="none" w:sz="0" w:space="0" w:color="auto"/>
        <w:bottom w:val="none" w:sz="0" w:space="0" w:color="auto"/>
        <w:right w:val="none" w:sz="0" w:space="0" w:color="auto"/>
      </w:divBdr>
    </w:div>
    <w:div w:id="1328703236">
      <w:bodyDiv w:val="1"/>
      <w:marLeft w:val="0"/>
      <w:marRight w:val="0"/>
      <w:marTop w:val="0"/>
      <w:marBottom w:val="0"/>
      <w:divBdr>
        <w:top w:val="none" w:sz="0" w:space="0" w:color="auto"/>
        <w:left w:val="none" w:sz="0" w:space="0" w:color="auto"/>
        <w:bottom w:val="none" w:sz="0" w:space="0" w:color="auto"/>
        <w:right w:val="none" w:sz="0" w:space="0" w:color="auto"/>
      </w:divBdr>
    </w:div>
    <w:div w:id="1876653773">
      <w:bodyDiv w:val="1"/>
      <w:marLeft w:val="0"/>
      <w:marRight w:val="0"/>
      <w:marTop w:val="0"/>
      <w:marBottom w:val="0"/>
      <w:divBdr>
        <w:top w:val="none" w:sz="0" w:space="0" w:color="auto"/>
        <w:left w:val="none" w:sz="0" w:space="0" w:color="auto"/>
        <w:bottom w:val="none" w:sz="0" w:space="0" w:color="auto"/>
        <w:right w:val="none" w:sz="0" w:space="0" w:color="auto"/>
      </w:divBdr>
    </w:div>
    <w:div w:id="2140955999">
      <w:bodyDiv w:val="1"/>
      <w:marLeft w:val="0"/>
      <w:marRight w:val="0"/>
      <w:marTop w:val="0"/>
      <w:marBottom w:val="0"/>
      <w:divBdr>
        <w:top w:val="none" w:sz="0" w:space="0" w:color="auto"/>
        <w:left w:val="none" w:sz="0" w:space="0" w:color="auto"/>
        <w:bottom w:val="none" w:sz="0" w:space="0" w:color="auto"/>
        <w:right w:val="none" w:sz="0" w:space="0" w:color="auto"/>
      </w:divBdr>
      <w:divsChild>
        <w:div w:id="956831179">
          <w:marLeft w:val="547"/>
          <w:marRight w:val="0"/>
          <w:marTop w:val="115"/>
          <w:marBottom w:val="0"/>
          <w:divBdr>
            <w:top w:val="none" w:sz="0" w:space="0" w:color="auto"/>
            <w:left w:val="none" w:sz="0" w:space="0" w:color="auto"/>
            <w:bottom w:val="none" w:sz="0" w:space="0" w:color="auto"/>
            <w:right w:val="none" w:sz="0" w:space="0" w:color="auto"/>
          </w:divBdr>
        </w:div>
        <w:div w:id="335307405">
          <w:marLeft w:val="547"/>
          <w:marRight w:val="0"/>
          <w:marTop w:val="115"/>
          <w:marBottom w:val="0"/>
          <w:divBdr>
            <w:top w:val="none" w:sz="0" w:space="0" w:color="auto"/>
            <w:left w:val="none" w:sz="0" w:space="0" w:color="auto"/>
            <w:bottom w:val="none" w:sz="0" w:space="0" w:color="auto"/>
            <w:right w:val="none" w:sz="0" w:space="0" w:color="auto"/>
          </w:divBdr>
        </w:div>
        <w:div w:id="1565482988">
          <w:marLeft w:val="547"/>
          <w:marRight w:val="0"/>
          <w:marTop w:val="115"/>
          <w:marBottom w:val="0"/>
          <w:divBdr>
            <w:top w:val="none" w:sz="0" w:space="0" w:color="auto"/>
            <w:left w:val="none" w:sz="0" w:space="0" w:color="auto"/>
            <w:bottom w:val="none" w:sz="0" w:space="0" w:color="auto"/>
            <w:right w:val="none" w:sz="0" w:space="0" w:color="auto"/>
          </w:divBdr>
        </w:div>
        <w:div w:id="1946620956">
          <w:marLeft w:val="547"/>
          <w:marRight w:val="0"/>
          <w:marTop w:val="115"/>
          <w:marBottom w:val="0"/>
          <w:divBdr>
            <w:top w:val="none" w:sz="0" w:space="0" w:color="auto"/>
            <w:left w:val="none" w:sz="0" w:space="0" w:color="auto"/>
            <w:bottom w:val="none" w:sz="0" w:space="0" w:color="auto"/>
            <w:right w:val="none" w:sz="0" w:space="0" w:color="auto"/>
          </w:divBdr>
        </w:div>
        <w:div w:id="1987202898">
          <w:marLeft w:val="547"/>
          <w:marRight w:val="0"/>
          <w:marTop w:val="115"/>
          <w:marBottom w:val="0"/>
          <w:divBdr>
            <w:top w:val="none" w:sz="0" w:space="0" w:color="auto"/>
            <w:left w:val="none" w:sz="0" w:space="0" w:color="auto"/>
            <w:bottom w:val="none" w:sz="0" w:space="0" w:color="auto"/>
            <w:right w:val="none" w:sz="0" w:space="0" w:color="auto"/>
          </w:divBdr>
        </w:div>
        <w:div w:id="491876202">
          <w:marLeft w:val="547"/>
          <w:marRight w:val="0"/>
          <w:marTop w:val="115"/>
          <w:marBottom w:val="0"/>
          <w:divBdr>
            <w:top w:val="none" w:sz="0" w:space="0" w:color="auto"/>
            <w:left w:val="none" w:sz="0" w:space="0" w:color="auto"/>
            <w:bottom w:val="none" w:sz="0" w:space="0" w:color="auto"/>
            <w:right w:val="none" w:sz="0" w:space="0" w:color="auto"/>
          </w:divBdr>
        </w:div>
        <w:div w:id="1654334243">
          <w:marLeft w:val="547"/>
          <w:marRight w:val="0"/>
          <w:marTop w:val="115"/>
          <w:marBottom w:val="0"/>
          <w:divBdr>
            <w:top w:val="none" w:sz="0" w:space="0" w:color="auto"/>
            <w:left w:val="none" w:sz="0" w:space="0" w:color="auto"/>
            <w:bottom w:val="none" w:sz="0" w:space="0" w:color="auto"/>
            <w:right w:val="none" w:sz="0" w:space="0" w:color="auto"/>
          </w:divBdr>
        </w:div>
        <w:div w:id="2065326130">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volunteercoordinator@nottinghamshiremind.org.uk"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E3E8FC6428F45B2270FE351CBE6CE" ma:contentTypeVersion="18" ma:contentTypeDescription="Create a new document." ma:contentTypeScope="" ma:versionID="3d12eb7a0831191ab970b6f9d1217ed7">
  <xsd:schema xmlns:xsd="http://www.w3.org/2001/XMLSchema" xmlns:xs="http://www.w3.org/2001/XMLSchema" xmlns:p="http://schemas.microsoft.com/office/2006/metadata/properties" xmlns:ns2="008b2de9-8049-407b-ba86-1617f4d0d25b" xmlns:ns3="20dc5da8-2378-43f4-b6b6-28abc8a83754" targetNamespace="http://schemas.microsoft.com/office/2006/metadata/properties" ma:root="true" ma:fieldsID="aeddca4c85079677d6cd0c7ca653b450" ns2:_="" ns3:_="">
    <xsd:import namespace="008b2de9-8049-407b-ba86-1617f4d0d25b"/>
    <xsd:import namespace="20dc5da8-2378-43f4-b6b6-28abc8a837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b2de9-8049-407b-ba86-1617f4d0d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b5c3d5-1935-4f95-8837-9a095e7ec9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dc5da8-2378-43f4-b6b6-28abc8a837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316ec3-86c6-455f-a05f-d3d1cd039263}" ma:internalName="TaxCatchAll" ma:showField="CatchAllData" ma:web="20dc5da8-2378-43f4-b6b6-28abc8a83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dc5da8-2378-43f4-b6b6-28abc8a83754" xsi:nil="true"/>
    <lcf76f155ced4ddcb4097134ff3c332f xmlns="008b2de9-8049-407b-ba86-1617f4d0d2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CDE6FF-32C6-4DC4-B912-5612E1A90F53}"/>
</file>

<file path=customXml/itemProps2.xml><?xml version="1.0" encoding="utf-8"?>
<ds:datastoreItem xmlns:ds="http://schemas.openxmlformats.org/officeDocument/2006/customXml" ds:itemID="{8AA44C9C-4551-4CE7-800A-8DB8580CE2AA}"/>
</file>

<file path=customXml/itemProps3.xml><?xml version="1.0" encoding="utf-8"?>
<ds:datastoreItem xmlns:ds="http://schemas.openxmlformats.org/officeDocument/2006/customXml" ds:itemID="{14E8E2E3-09A7-4DFD-9F46-264D5C29405A}"/>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Freeman</dc:creator>
  <cp:lastModifiedBy>Katie Freeman</cp:lastModifiedBy>
  <cp:revision>4</cp:revision>
  <dcterms:created xsi:type="dcterms:W3CDTF">2021-12-20T13:58:00Z</dcterms:created>
  <dcterms:modified xsi:type="dcterms:W3CDTF">2021-12-20T13:59:00Z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0x010100A23E3E8FC6428F45B2270FE351CBE6CE</vt:lpwstr>
  </property>
  <property fmtid="{D5CDD505-2E9C-101B-9397-08002B2CF9AE}" pid="3" name="Order">
    <vt:r8>224400</vt:r8>
  </property>
  <property fmtid="{D5CDD505-2E9C-101B-9397-08002B2CF9AE}" pid="4" name="MediaServiceImageTags">
    <vt:lpwstr/>
  </property>
</Properties>
</file>